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B5834" w14:textId="78A25A3B" w:rsidR="004E09B9" w:rsidRPr="007F1C51" w:rsidRDefault="004E09B9" w:rsidP="004E09B9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7F1C51">
        <w:rPr>
          <w:rFonts w:ascii="Corbel" w:hAnsi="Corbel" w:cs="Times New Roman"/>
          <w:b/>
          <w:bCs/>
          <w:sz w:val="24"/>
          <w:szCs w:val="24"/>
        </w:rPr>
        <w:t xml:space="preserve">   </w:t>
      </w:r>
      <w:r w:rsidRPr="007F1C51">
        <w:rPr>
          <w:rFonts w:ascii="Corbel" w:hAnsi="Corbel" w:cs="Times New Roman"/>
          <w:b/>
          <w:bCs/>
          <w:sz w:val="24"/>
          <w:szCs w:val="24"/>
        </w:rPr>
        <w:tab/>
      </w:r>
      <w:r w:rsidRPr="007F1C51">
        <w:rPr>
          <w:rFonts w:ascii="Corbel" w:hAnsi="Corbel" w:cs="Times New Roman"/>
          <w:b/>
          <w:bCs/>
          <w:sz w:val="24"/>
          <w:szCs w:val="24"/>
        </w:rPr>
        <w:tab/>
      </w:r>
      <w:r w:rsidRPr="007F1C51">
        <w:rPr>
          <w:rFonts w:ascii="Corbel" w:hAnsi="Corbel" w:cs="Times New Roman"/>
          <w:b/>
          <w:bCs/>
          <w:sz w:val="24"/>
          <w:szCs w:val="24"/>
        </w:rPr>
        <w:tab/>
      </w:r>
      <w:r w:rsidRPr="007F1C51">
        <w:rPr>
          <w:rFonts w:ascii="Corbel" w:hAnsi="Corbel" w:cs="Times New Roman"/>
          <w:b/>
          <w:bCs/>
          <w:sz w:val="24"/>
          <w:szCs w:val="24"/>
        </w:rPr>
        <w:tab/>
      </w:r>
      <w:r w:rsidRPr="007F1C51">
        <w:rPr>
          <w:rFonts w:ascii="Corbel" w:hAnsi="Corbel" w:cs="Times New Roman"/>
          <w:b/>
          <w:bCs/>
          <w:sz w:val="24"/>
          <w:szCs w:val="24"/>
        </w:rPr>
        <w:tab/>
      </w:r>
      <w:r w:rsidRPr="007F1C51">
        <w:rPr>
          <w:rFonts w:ascii="Corbel" w:hAnsi="Corbel" w:cs="Times New Roman"/>
          <w:bCs/>
          <w:i/>
          <w:sz w:val="24"/>
          <w:szCs w:val="24"/>
        </w:rPr>
        <w:t xml:space="preserve">Załącznik nr 1.5 do Zarządzenia Rektora UR  nr </w:t>
      </w:r>
      <w:r w:rsidR="003F1C6A" w:rsidRPr="007F1C51">
        <w:rPr>
          <w:rFonts w:ascii="Corbel" w:hAnsi="Corbel" w:cs="Times New Roman"/>
          <w:bCs/>
          <w:i/>
          <w:sz w:val="24"/>
          <w:szCs w:val="24"/>
        </w:rPr>
        <w:t>7</w:t>
      </w:r>
      <w:r w:rsidRPr="007F1C51">
        <w:rPr>
          <w:rFonts w:ascii="Corbel" w:hAnsi="Corbel" w:cs="Times New Roman"/>
          <w:bCs/>
          <w:i/>
          <w:sz w:val="24"/>
          <w:szCs w:val="24"/>
        </w:rPr>
        <w:t>/20</w:t>
      </w:r>
      <w:r w:rsidR="003F1C6A" w:rsidRPr="007F1C51">
        <w:rPr>
          <w:rFonts w:ascii="Corbel" w:hAnsi="Corbel" w:cs="Times New Roman"/>
          <w:bCs/>
          <w:i/>
          <w:sz w:val="24"/>
          <w:szCs w:val="24"/>
        </w:rPr>
        <w:t>23</w:t>
      </w:r>
    </w:p>
    <w:p w14:paraId="6CB3B41B" w14:textId="77777777" w:rsidR="004E09B9" w:rsidRPr="007F1C51" w:rsidRDefault="004E09B9" w:rsidP="004E09B9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7F1C51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45115B41" w14:textId="13A6EDC4" w:rsidR="004E09B9" w:rsidRPr="007F1C51" w:rsidRDefault="004E09B9" w:rsidP="004E09B9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7F1C51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F444A1" w:rsidRPr="007F1C51">
        <w:rPr>
          <w:rFonts w:ascii="Corbel" w:hAnsi="Corbel" w:cs="Times New Roman"/>
          <w:b/>
          <w:smallCaps/>
          <w:sz w:val="24"/>
          <w:szCs w:val="24"/>
        </w:rPr>
        <w:t>4</w:t>
      </w:r>
      <w:r w:rsidRPr="007F1C51">
        <w:rPr>
          <w:rFonts w:ascii="Corbel" w:hAnsi="Corbel" w:cs="Times New Roman"/>
          <w:b/>
          <w:smallCaps/>
          <w:sz w:val="24"/>
          <w:szCs w:val="24"/>
        </w:rPr>
        <w:t>-202</w:t>
      </w:r>
      <w:r w:rsidR="00F444A1" w:rsidRPr="007F1C51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6AF17810" w14:textId="77777777" w:rsidR="00F95DD3" w:rsidRDefault="00F95DD3" w:rsidP="004E09B9">
      <w:pPr>
        <w:spacing w:after="0" w:line="240" w:lineRule="exact"/>
        <w:jc w:val="center"/>
        <w:rPr>
          <w:rFonts w:ascii="Corbel" w:hAnsi="Corbel" w:cs="Times New Roman"/>
          <w:i/>
          <w:sz w:val="24"/>
          <w:szCs w:val="24"/>
        </w:rPr>
      </w:pPr>
    </w:p>
    <w:p w14:paraId="3F49E242" w14:textId="2FA858FA" w:rsidR="004E09B9" w:rsidRPr="007F1C51" w:rsidRDefault="004E09B9" w:rsidP="004E09B9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7F1C51">
        <w:rPr>
          <w:rFonts w:ascii="Corbel" w:hAnsi="Corbel" w:cs="Times New Roman"/>
          <w:sz w:val="24"/>
          <w:szCs w:val="24"/>
        </w:rPr>
        <w:t>Rok akademicki 202</w:t>
      </w:r>
      <w:r w:rsidR="003F1C6A" w:rsidRPr="007F1C51">
        <w:rPr>
          <w:rFonts w:ascii="Corbel" w:hAnsi="Corbel" w:cs="Times New Roman"/>
          <w:sz w:val="24"/>
          <w:szCs w:val="24"/>
        </w:rPr>
        <w:t>8</w:t>
      </w:r>
      <w:r w:rsidRPr="007F1C51">
        <w:rPr>
          <w:rFonts w:ascii="Corbel" w:hAnsi="Corbel" w:cs="Times New Roman"/>
          <w:sz w:val="24"/>
          <w:szCs w:val="24"/>
        </w:rPr>
        <w:t>/202</w:t>
      </w:r>
      <w:r w:rsidR="003F1C6A" w:rsidRPr="007F1C51">
        <w:rPr>
          <w:rFonts w:ascii="Corbel" w:hAnsi="Corbel" w:cs="Times New Roman"/>
          <w:sz w:val="24"/>
          <w:szCs w:val="24"/>
        </w:rPr>
        <w:t>9</w:t>
      </w:r>
    </w:p>
    <w:p w14:paraId="1079CF47" w14:textId="77777777" w:rsidR="004E09B9" w:rsidRPr="007F1C51" w:rsidRDefault="004E09B9" w:rsidP="004E09B9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2C118D58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1C5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09B9" w:rsidRPr="007F1C51" w14:paraId="20A2AF43" w14:textId="77777777" w:rsidTr="00104F7C">
        <w:tc>
          <w:tcPr>
            <w:tcW w:w="2694" w:type="dxa"/>
            <w:vAlign w:val="center"/>
          </w:tcPr>
          <w:p w14:paraId="38682570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710392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7F1C51">
              <w:rPr>
                <w:rFonts w:ascii="Corbel" w:hAnsi="Corbel"/>
                <w:bCs/>
                <w:sz w:val="24"/>
                <w:szCs w:val="24"/>
              </w:rPr>
              <w:t>Zaburzenia osobowości</w:t>
            </w:r>
          </w:p>
        </w:tc>
      </w:tr>
      <w:tr w:rsidR="004E09B9" w:rsidRPr="007F1C51" w14:paraId="420D5F51" w14:textId="77777777" w:rsidTr="00104F7C">
        <w:tc>
          <w:tcPr>
            <w:tcW w:w="2694" w:type="dxa"/>
            <w:vAlign w:val="center"/>
          </w:tcPr>
          <w:p w14:paraId="1C2A7229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36A5A0D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E09B9" w:rsidRPr="007F1C51" w14:paraId="5CB28FDC" w14:textId="77777777" w:rsidTr="00104F7C">
        <w:tc>
          <w:tcPr>
            <w:tcW w:w="2694" w:type="dxa"/>
            <w:vAlign w:val="center"/>
          </w:tcPr>
          <w:p w14:paraId="160E81EB" w14:textId="77777777" w:rsidR="004E09B9" w:rsidRPr="007F1C51" w:rsidRDefault="004E09B9" w:rsidP="00104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59ABF88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09B9" w:rsidRPr="007F1C51" w14:paraId="19FC63E7" w14:textId="77777777" w:rsidTr="00104F7C">
        <w:tc>
          <w:tcPr>
            <w:tcW w:w="2694" w:type="dxa"/>
            <w:vAlign w:val="center"/>
          </w:tcPr>
          <w:p w14:paraId="4945C164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18E456" w14:textId="70B56B12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E4700" w:rsidRPr="007F1C51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E09B9" w:rsidRPr="007F1C51" w14:paraId="75028EBE" w14:textId="77777777" w:rsidTr="00104F7C">
        <w:tc>
          <w:tcPr>
            <w:tcW w:w="2694" w:type="dxa"/>
            <w:vAlign w:val="center"/>
          </w:tcPr>
          <w:p w14:paraId="0291524A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0E8B4B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E09B9" w:rsidRPr="007F1C51" w14:paraId="5BDA8289" w14:textId="77777777" w:rsidTr="00104F7C">
        <w:tc>
          <w:tcPr>
            <w:tcW w:w="2694" w:type="dxa"/>
            <w:vAlign w:val="center"/>
          </w:tcPr>
          <w:p w14:paraId="7E2AFF56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92913C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E09B9" w:rsidRPr="007F1C51" w14:paraId="7311651A" w14:textId="77777777" w:rsidTr="00104F7C">
        <w:tc>
          <w:tcPr>
            <w:tcW w:w="2694" w:type="dxa"/>
            <w:vAlign w:val="center"/>
          </w:tcPr>
          <w:p w14:paraId="68CEB681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3C72EA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09B9" w:rsidRPr="007F1C51" w14:paraId="065B47CA" w14:textId="77777777" w:rsidTr="00104F7C">
        <w:tc>
          <w:tcPr>
            <w:tcW w:w="2694" w:type="dxa"/>
            <w:vAlign w:val="center"/>
          </w:tcPr>
          <w:p w14:paraId="7D609E70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AB2299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E09B9" w:rsidRPr="007F1C51" w14:paraId="4AFC1491" w14:textId="77777777" w:rsidTr="00104F7C">
        <w:tc>
          <w:tcPr>
            <w:tcW w:w="2694" w:type="dxa"/>
            <w:vAlign w:val="center"/>
          </w:tcPr>
          <w:p w14:paraId="76DDBBC3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792E90" w14:textId="23FE4B01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4E09B9" w:rsidRPr="007F1C51" w14:paraId="3B7C3E30" w14:textId="77777777" w:rsidTr="00104F7C">
        <w:tc>
          <w:tcPr>
            <w:tcW w:w="2694" w:type="dxa"/>
            <w:vAlign w:val="center"/>
          </w:tcPr>
          <w:p w14:paraId="43ADD8BD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60B13C" w14:textId="58160FDD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kształcenia specjalnościowego</w:t>
            </w:r>
          </w:p>
        </w:tc>
      </w:tr>
      <w:tr w:rsidR="004E09B9" w:rsidRPr="007F1C51" w14:paraId="37391FEE" w14:textId="77777777" w:rsidTr="00104F7C">
        <w:tc>
          <w:tcPr>
            <w:tcW w:w="2694" w:type="dxa"/>
            <w:vAlign w:val="center"/>
          </w:tcPr>
          <w:p w14:paraId="286A86CA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C1B493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09B9" w:rsidRPr="007F1C51" w14:paraId="380A00D6" w14:textId="77777777" w:rsidTr="00104F7C">
        <w:tc>
          <w:tcPr>
            <w:tcW w:w="2694" w:type="dxa"/>
            <w:vAlign w:val="center"/>
          </w:tcPr>
          <w:p w14:paraId="258AAD9A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32B301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4E09B9" w:rsidRPr="007F1C51" w14:paraId="0B855E62" w14:textId="77777777" w:rsidTr="00104F7C">
        <w:tc>
          <w:tcPr>
            <w:tcW w:w="2694" w:type="dxa"/>
            <w:vAlign w:val="center"/>
          </w:tcPr>
          <w:p w14:paraId="72CED28D" w14:textId="77777777" w:rsidR="004E09B9" w:rsidRPr="007F1C51" w:rsidRDefault="004E09B9" w:rsidP="00104F7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707000" w14:textId="77777777" w:rsidR="004E09B9" w:rsidRPr="007F1C51" w:rsidRDefault="004E09B9" w:rsidP="00104F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dr Jacek Pasternak, dr Danuta Ochojska</w:t>
            </w:r>
          </w:p>
        </w:tc>
      </w:tr>
    </w:tbl>
    <w:p w14:paraId="168299CA" w14:textId="77777777" w:rsidR="004E09B9" w:rsidRPr="007F1C51" w:rsidRDefault="004E09B9" w:rsidP="004E09B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1C51">
        <w:rPr>
          <w:rFonts w:ascii="Corbel" w:hAnsi="Corbel"/>
          <w:sz w:val="24"/>
          <w:szCs w:val="24"/>
        </w:rPr>
        <w:t xml:space="preserve">* </w:t>
      </w:r>
      <w:r w:rsidRPr="007F1C51">
        <w:rPr>
          <w:rFonts w:ascii="Corbel" w:hAnsi="Corbel"/>
          <w:i/>
          <w:sz w:val="24"/>
          <w:szCs w:val="24"/>
        </w:rPr>
        <w:t>-</w:t>
      </w:r>
      <w:r w:rsidRPr="007F1C51">
        <w:rPr>
          <w:rFonts w:ascii="Corbel" w:hAnsi="Corbel"/>
          <w:b w:val="0"/>
          <w:i/>
          <w:sz w:val="24"/>
          <w:szCs w:val="24"/>
        </w:rPr>
        <w:t>opcjonalni</w:t>
      </w:r>
      <w:r w:rsidRPr="007F1C51">
        <w:rPr>
          <w:rFonts w:ascii="Corbel" w:hAnsi="Corbel"/>
          <w:b w:val="0"/>
          <w:sz w:val="24"/>
          <w:szCs w:val="24"/>
        </w:rPr>
        <w:t>e,</w:t>
      </w:r>
      <w:r w:rsidRPr="007F1C51">
        <w:rPr>
          <w:rFonts w:ascii="Corbel" w:hAnsi="Corbel"/>
          <w:i/>
          <w:sz w:val="24"/>
          <w:szCs w:val="24"/>
        </w:rPr>
        <w:t xml:space="preserve"> </w:t>
      </w:r>
      <w:r w:rsidRPr="007F1C5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529919" w14:textId="77777777" w:rsidR="004E09B9" w:rsidRPr="007F1C51" w:rsidRDefault="004E09B9" w:rsidP="004E09B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C82F33" w14:textId="77777777" w:rsidR="004E09B9" w:rsidRPr="007F1C51" w:rsidRDefault="004E09B9" w:rsidP="004E09B9">
      <w:pPr>
        <w:pStyle w:val="Podpunkty"/>
        <w:ind w:left="284"/>
        <w:rPr>
          <w:rFonts w:ascii="Corbel" w:hAnsi="Corbel"/>
          <w:sz w:val="24"/>
          <w:szCs w:val="24"/>
        </w:rPr>
      </w:pPr>
      <w:r w:rsidRPr="007F1C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CC76636" w14:textId="77777777" w:rsidR="004E09B9" w:rsidRPr="007F1C51" w:rsidRDefault="004E09B9" w:rsidP="004E09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1"/>
        <w:gridCol w:w="732"/>
        <w:gridCol w:w="863"/>
        <w:gridCol w:w="753"/>
        <w:gridCol w:w="783"/>
        <w:gridCol w:w="678"/>
        <w:gridCol w:w="895"/>
        <w:gridCol w:w="1113"/>
        <w:gridCol w:w="1317"/>
      </w:tblGrid>
      <w:tr w:rsidR="004E09B9" w:rsidRPr="007F1C51" w14:paraId="45834CCE" w14:textId="77777777" w:rsidTr="00104F7C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DF50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Semestr</w:t>
            </w:r>
          </w:p>
          <w:p w14:paraId="618BD4A8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0DA4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9E7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06EC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4176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0869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74FD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0DBC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E101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C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B902" w14:textId="77777777" w:rsidR="004E09B9" w:rsidRPr="007F1C51" w:rsidRDefault="004E09B9" w:rsidP="00104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1C5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E09B9" w:rsidRPr="007F1C51" w14:paraId="584131C9" w14:textId="77777777" w:rsidTr="00104F7C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54D3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0243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957E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AB62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B9AE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EB0E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3D52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4656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1905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D577" w14:textId="77777777" w:rsidR="004E09B9" w:rsidRPr="007F1C51" w:rsidRDefault="004E09B9" w:rsidP="00104F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1FDA17" w14:textId="77777777" w:rsidR="004E09B9" w:rsidRPr="007F1C51" w:rsidRDefault="004E09B9" w:rsidP="004E09B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420117" w14:textId="77777777" w:rsidR="004E09B9" w:rsidRPr="007F1C51" w:rsidRDefault="004E09B9" w:rsidP="004E09B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>1.2.</w:t>
      </w:r>
      <w:r w:rsidRPr="007F1C5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0308FA5" w14:textId="77777777" w:rsidR="004E09B9" w:rsidRPr="007F1C51" w:rsidRDefault="004E09B9" w:rsidP="004E09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F1C51">
        <w:rPr>
          <w:rFonts w:ascii="Corbel" w:eastAsia="MS Gothic" w:hAnsi="Corbel"/>
          <w:b w:val="0"/>
          <w:szCs w:val="24"/>
          <w:u w:val="single"/>
        </w:rPr>
        <w:t>X</w:t>
      </w:r>
      <w:r w:rsidRPr="007F1C51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20380F0" w14:textId="77777777" w:rsidR="004E09B9" w:rsidRPr="007F1C51" w:rsidRDefault="004E09B9" w:rsidP="004E09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1C51">
        <w:rPr>
          <w:rFonts w:ascii="Segoe UI Symbol" w:eastAsia="MS Gothic" w:hAnsi="Segoe UI Symbol" w:cs="Segoe UI Symbol"/>
          <w:b w:val="0"/>
          <w:szCs w:val="24"/>
        </w:rPr>
        <w:t>☐</w:t>
      </w:r>
      <w:r w:rsidRPr="007F1C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76426A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EC470" w14:textId="77777777" w:rsidR="004E09B9" w:rsidRPr="007F1C51" w:rsidRDefault="004E09B9" w:rsidP="004E0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 xml:space="preserve">1.3 </w:t>
      </w:r>
      <w:r w:rsidRPr="007F1C51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3722ADC4" w14:textId="77777777" w:rsidR="004E09B9" w:rsidRPr="007F1C51" w:rsidRDefault="004E09B9" w:rsidP="004E0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>Egzamin</w:t>
      </w:r>
    </w:p>
    <w:p w14:paraId="48711112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A8BA5A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szCs w:val="24"/>
        </w:rPr>
      </w:pPr>
      <w:r w:rsidRPr="007F1C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E09B9" w:rsidRPr="007F1C51" w14:paraId="0D1D179E" w14:textId="77777777" w:rsidTr="00104F7C">
        <w:tc>
          <w:tcPr>
            <w:tcW w:w="9670" w:type="dxa"/>
          </w:tcPr>
          <w:p w14:paraId="4801EE3B" w14:textId="77777777" w:rsidR="004E09B9" w:rsidRPr="007F1C51" w:rsidRDefault="004E09B9" w:rsidP="00104F7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psychopatologii, psychologii klinicznej dzieci, młodzieży i dorosłych, podstaw psychoterapii w zakresie przewidzianym programem studiów.</w:t>
            </w:r>
          </w:p>
        </w:tc>
      </w:tr>
    </w:tbl>
    <w:p w14:paraId="301FB522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szCs w:val="24"/>
        </w:rPr>
      </w:pPr>
    </w:p>
    <w:p w14:paraId="4B749DB0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szCs w:val="24"/>
        </w:rPr>
      </w:pPr>
      <w:r w:rsidRPr="007F1C51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3D23597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szCs w:val="24"/>
        </w:rPr>
      </w:pPr>
    </w:p>
    <w:p w14:paraId="425EB4BA" w14:textId="77777777" w:rsidR="004E09B9" w:rsidRPr="007F1C51" w:rsidRDefault="004E09B9" w:rsidP="004E09B9">
      <w:pPr>
        <w:pStyle w:val="Podpunkty"/>
        <w:rPr>
          <w:rFonts w:ascii="Corbel" w:hAnsi="Corbel"/>
          <w:sz w:val="24"/>
          <w:szCs w:val="24"/>
        </w:rPr>
      </w:pPr>
      <w:r w:rsidRPr="007F1C51">
        <w:rPr>
          <w:rFonts w:ascii="Corbel" w:hAnsi="Corbel"/>
          <w:sz w:val="24"/>
          <w:szCs w:val="24"/>
        </w:rPr>
        <w:t>3.1 Cele przedmiotu</w:t>
      </w:r>
    </w:p>
    <w:p w14:paraId="4648195D" w14:textId="77777777" w:rsidR="004E09B9" w:rsidRPr="007F1C51" w:rsidRDefault="004E09B9" w:rsidP="004E09B9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4E09B9" w:rsidRPr="007F1C51" w14:paraId="0401EBB5" w14:textId="77777777" w:rsidTr="00104F7C">
        <w:tc>
          <w:tcPr>
            <w:tcW w:w="661" w:type="dxa"/>
            <w:vAlign w:val="center"/>
          </w:tcPr>
          <w:p w14:paraId="5701DDCD" w14:textId="77777777" w:rsidR="004E09B9" w:rsidRPr="007F1C51" w:rsidRDefault="004E09B9" w:rsidP="00104F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7DA6D337" w14:textId="77777777" w:rsidR="004E09B9" w:rsidRPr="007F1C51" w:rsidRDefault="004E09B9" w:rsidP="00104F7C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przebiegu różnych form patologii osobowości.</w:t>
            </w:r>
          </w:p>
        </w:tc>
      </w:tr>
      <w:tr w:rsidR="004E09B9" w:rsidRPr="007F1C51" w14:paraId="7A7C82F0" w14:textId="77777777" w:rsidTr="00104F7C">
        <w:tc>
          <w:tcPr>
            <w:tcW w:w="661" w:type="dxa"/>
            <w:vAlign w:val="center"/>
          </w:tcPr>
          <w:p w14:paraId="58BC22A5" w14:textId="77777777" w:rsidR="004E09B9" w:rsidRPr="007F1C51" w:rsidRDefault="004E09B9" w:rsidP="00104F7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4489EE01" w14:textId="77777777" w:rsidR="004E09B9" w:rsidRPr="007F1C51" w:rsidRDefault="004E09B9" w:rsidP="00104F7C">
            <w:pPr>
              <w:spacing w:after="0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Uzyskanie przez studentów  kompetencji w zakresie samodzielnego rozpoznawania i różnicowania zaburzeń osobowości, aby w swojej aktywności zawodowej mogli jak najwcześniej uruchamiać  procesy postępowania profilaktycznego czy korekcyjnego.</w:t>
            </w:r>
          </w:p>
        </w:tc>
      </w:tr>
      <w:tr w:rsidR="004E09B9" w:rsidRPr="007F1C51" w14:paraId="047D6D17" w14:textId="77777777" w:rsidTr="00104F7C">
        <w:tc>
          <w:tcPr>
            <w:tcW w:w="661" w:type="dxa"/>
            <w:vAlign w:val="center"/>
          </w:tcPr>
          <w:p w14:paraId="15B82494" w14:textId="77777777" w:rsidR="004E09B9" w:rsidRPr="007F1C51" w:rsidRDefault="004E09B9" w:rsidP="00104F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5460111D" w14:textId="0F993B53" w:rsidR="004E09B9" w:rsidRPr="007F1C51" w:rsidRDefault="004E09B9" w:rsidP="00104F7C">
            <w:pPr>
              <w:spacing w:after="0"/>
              <w:rPr>
                <w:rFonts w:ascii="Corbel" w:hAnsi="Corbel" w:cs="Times New Roman"/>
                <w:bCs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bCs/>
                <w:sz w:val="24"/>
                <w:szCs w:val="24"/>
              </w:rPr>
              <w:t>Zapoznanie studentów z klasyfikacjami zaburzeń osobowości w ICD-10,  ICD-11</w:t>
            </w:r>
            <w:r w:rsidR="002070C4">
              <w:rPr>
                <w:rFonts w:ascii="Corbel" w:hAnsi="Corbel" w:cs="Times New Roman"/>
                <w:bCs/>
                <w:sz w:val="24"/>
                <w:szCs w:val="24"/>
              </w:rPr>
              <w:t>,</w:t>
            </w:r>
            <w:r w:rsidRPr="007F1C51">
              <w:rPr>
                <w:rFonts w:ascii="Corbel" w:hAnsi="Corbel" w:cs="Times New Roman"/>
                <w:bCs/>
                <w:sz w:val="24"/>
                <w:szCs w:val="24"/>
              </w:rPr>
              <w:t xml:space="preserve"> DSM-5</w:t>
            </w:r>
            <w:r w:rsidR="002070C4">
              <w:rPr>
                <w:rFonts w:ascii="Corbel" w:hAnsi="Corbel" w:cs="Times New Roman"/>
                <w:bCs/>
                <w:sz w:val="24"/>
                <w:szCs w:val="24"/>
              </w:rPr>
              <w:t xml:space="preserve"> i DSM-5-TR</w:t>
            </w:r>
            <w:r w:rsidRPr="007F1C51">
              <w:rPr>
                <w:rFonts w:ascii="Corbel" w:hAnsi="Corbel" w:cs="Times New Roman"/>
                <w:bCs/>
                <w:sz w:val="24"/>
                <w:szCs w:val="24"/>
              </w:rPr>
              <w:t xml:space="preserve"> oraz ze współczesnymi koncepcjami teoretycznymi wyjaśniające mechanizmy powstawania zaburzeń osobowości.</w:t>
            </w:r>
            <w:r w:rsidRPr="007F1C51">
              <w:rPr>
                <w:rFonts w:ascii="Corbel" w:hAnsi="Corbel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4E09B9" w:rsidRPr="007F1C51" w14:paraId="56D06D95" w14:textId="77777777" w:rsidTr="00104F7C">
        <w:tc>
          <w:tcPr>
            <w:tcW w:w="661" w:type="dxa"/>
            <w:vAlign w:val="center"/>
          </w:tcPr>
          <w:p w14:paraId="5ACEBFE1" w14:textId="77777777" w:rsidR="004E09B9" w:rsidRPr="007F1C51" w:rsidRDefault="004E09B9" w:rsidP="00104F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C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48A4013D" w14:textId="5225CA7D" w:rsidR="004E09B9" w:rsidRPr="007F1C51" w:rsidRDefault="004E09B9" w:rsidP="00104F7C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7F1C5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Wprowadzenie studentów w problematykę terapii zaburzeń osobowości </w:t>
            </w:r>
            <w:r w:rsidR="00E12D5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                        </w:t>
            </w:r>
            <w:r w:rsidRPr="007F1C51">
              <w:rPr>
                <w:rFonts w:ascii="Corbel" w:hAnsi="Corbel"/>
                <w:b w:val="0"/>
                <w:bCs/>
                <w:sz w:val="24"/>
                <w:szCs w:val="24"/>
              </w:rPr>
              <w:t>z uwzględnieniem kilku koncepcji teoretycznych.</w:t>
            </w:r>
          </w:p>
        </w:tc>
      </w:tr>
    </w:tbl>
    <w:p w14:paraId="1508C09A" w14:textId="77777777" w:rsidR="004E09B9" w:rsidRPr="007F1C51" w:rsidRDefault="004E09B9" w:rsidP="004E09B9">
      <w:pPr>
        <w:pStyle w:val="Podpunkty"/>
        <w:rPr>
          <w:rFonts w:ascii="Corbel" w:hAnsi="Corbel"/>
          <w:sz w:val="24"/>
          <w:szCs w:val="24"/>
        </w:rPr>
      </w:pPr>
    </w:p>
    <w:p w14:paraId="0BD194C3" w14:textId="77777777" w:rsidR="004E09B9" w:rsidRPr="007F1C51" w:rsidRDefault="004E09B9" w:rsidP="004E09B9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7F1C51">
        <w:rPr>
          <w:rFonts w:ascii="Corbel" w:hAnsi="Corbel" w:cs="Times New Roman"/>
          <w:b/>
          <w:sz w:val="24"/>
          <w:szCs w:val="24"/>
        </w:rPr>
        <w:t>3.2 Efekty uczenia się dla przedmiotu</w:t>
      </w:r>
      <w:r w:rsidRPr="007F1C51">
        <w:rPr>
          <w:rFonts w:ascii="Corbel" w:hAnsi="Corbel" w:cs="Times New Roman"/>
          <w:sz w:val="24"/>
          <w:szCs w:val="24"/>
        </w:rPr>
        <w:t xml:space="preserve"> </w:t>
      </w:r>
    </w:p>
    <w:p w14:paraId="0244B4E4" w14:textId="77777777" w:rsidR="004E09B9" w:rsidRPr="007F1C51" w:rsidRDefault="004E09B9" w:rsidP="004E09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811"/>
        <w:gridCol w:w="1696"/>
      </w:tblGrid>
      <w:tr w:rsidR="004E09B9" w:rsidRPr="007F1C51" w14:paraId="2257E7C6" w14:textId="77777777" w:rsidTr="005E145B">
        <w:tc>
          <w:tcPr>
            <w:tcW w:w="1447" w:type="dxa"/>
          </w:tcPr>
          <w:p w14:paraId="20DC3D36" w14:textId="1DF881D8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smallCaps w:val="0"/>
                <w:szCs w:val="24"/>
              </w:rPr>
              <w:t>EK</w:t>
            </w:r>
            <w:r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B3E76" w:rsidRPr="007F1C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7F1C5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C2504CE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7336288D" w14:textId="4DBE1C61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B3E76"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404F42E" w14:textId="77777777" w:rsidR="005E145B" w:rsidRDefault="005E145B" w:rsidP="005B3E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BEA1A1" w14:textId="03B5E453" w:rsidR="004E09B9" w:rsidRPr="007F1C51" w:rsidRDefault="004E09B9" w:rsidP="005B3E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96" w:type="dxa"/>
          </w:tcPr>
          <w:p w14:paraId="4F4B99CB" w14:textId="79DF807A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09B9" w:rsidRPr="007F1C51" w14:paraId="3360482E" w14:textId="77777777" w:rsidTr="005E145B">
        <w:tc>
          <w:tcPr>
            <w:tcW w:w="1447" w:type="dxa"/>
          </w:tcPr>
          <w:p w14:paraId="21636768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7D82B767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C2D438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542E1A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1B797968" w14:textId="09B8707F" w:rsidR="004E09B9" w:rsidRPr="007F1C51" w:rsidRDefault="003F1C6A" w:rsidP="00104F7C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w stopniu pogłębionym zna i rozumie szczegółowe sposoby analizy i interpretacji czynników sprzyjających rozwojowi zdrowej osobowości, zapobieganiu potencjalnym zaburzeniom rozwoju osobowości</w:t>
            </w:r>
            <w:r w:rsidR="00B50D76">
              <w:rPr>
                <w:rFonts w:ascii="Corbel" w:hAnsi="Corbel"/>
                <w:sz w:val="24"/>
                <w:szCs w:val="24"/>
              </w:rPr>
              <w:t xml:space="preserve">, zna                  i </w:t>
            </w:r>
            <w:r w:rsidRPr="007F1C51">
              <w:rPr>
                <w:rFonts w:ascii="Corbel" w:hAnsi="Corbel"/>
                <w:sz w:val="24"/>
                <w:szCs w:val="24"/>
              </w:rPr>
              <w:t xml:space="preserve"> różnicuje </w:t>
            </w:r>
            <w:r w:rsidR="00B50D76">
              <w:rPr>
                <w:rFonts w:ascii="Corbel" w:hAnsi="Corbel"/>
                <w:sz w:val="24"/>
                <w:szCs w:val="24"/>
              </w:rPr>
              <w:t xml:space="preserve">poszczególne zaburzenia </w:t>
            </w:r>
            <w:r w:rsidRPr="007F1C51">
              <w:rPr>
                <w:rFonts w:ascii="Corbel" w:hAnsi="Corbel"/>
                <w:sz w:val="24"/>
                <w:szCs w:val="24"/>
              </w:rPr>
              <w:t xml:space="preserve"> osobowości</w:t>
            </w:r>
            <w:r w:rsidR="00B50D76">
              <w:rPr>
                <w:rFonts w:ascii="Corbel" w:hAnsi="Corbel"/>
                <w:sz w:val="24"/>
                <w:szCs w:val="24"/>
              </w:rPr>
              <w:t xml:space="preserve"> oraz cechy zdrowej i zaburzonej osobowości</w:t>
            </w:r>
          </w:p>
        </w:tc>
        <w:tc>
          <w:tcPr>
            <w:tcW w:w="1696" w:type="dxa"/>
          </w:tcPr>
          <w:p w14:paraId="5A18FD4E" w14:textId="77777777" w:rsidR="004E09B9" w:rsidRPr="007F1C51" w:rsidRDefault="004E09B9" w:rsidP="00104F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1E335C15" w14:textId="39191438" w:rsidR="000D32D9" w:rsidRPr="007F1C51" w:rsidRDefault="000D32D9" w:rsidP="00104F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09B9" w:rsidRPr="007F1C51" w14:paraId="0BF95A0A" w14:textId="77777777" w:rsidTr="005E145B">
        <w:tc>
          <w:tcPr>
            <w:tcW w:w="1447" w:type="dxa"/>
          </w:tcPr>
          <w:p w14:paraId="0FBDC92E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7EDBB396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4D858571" w14:textId="03C06D0A" w:rsidR="004E09B9" w:rsidRPr="007F1C51" w:rsidRDefault="003F1C6A" w:rsidP="00104F7C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7F1C51">
              <w:rPr>
                <w:rFonts w:ascii="Corbel" w:hAnsi="Corbel" w:cs="Times New Roman"/>
              </w:rPr>
              <w:t xml:space="preserve">w stopniu pogłębionym zna i rozumie tematykę zaburzeń </w:t>
            </w:r>
            <w:r w:rsidR="00361D8D" w:rsidRPr="007F1C51">
              <w:rPr>
                <w:rFonts w:ascii="Corbel" w:hAnsi="Corbel" w:cs="Times New Roman"/>
              </w:rPr>
              <w:t>osobowości</w:t>
            </w:r>
            <w:r w:rsidRPr="007F1C51">
              <w:rPr>
                <w:rFonts w:ascii="Corbel" w:hAnsi="Corbel" w:cs="Times New Roman"/>
              </w:rPr>
              <w:t>,</w:t>
            </w:r>
            <w:r w:rsidR="00B50D76">
              <w:rPr>
                <w:rFonts w:ascii="Corbel" w:hAnsi="Corbel" w:cs="Times New Roman"/>
              </w:rPr>
              <w:t xml:space="preserve"> ich poziomu i struktury, </w:t>
            </w:r>
            <w:r w:rsidRPr="007F1C51">
              <w:rPr>
                <w:rFonts w:ascii="Corbel" w:hAnsi="Corbel" w:cs="Times New Roman"/>
              </w:rPr>
              <w:t xml:space="preserve"> diagnozy i </w:t>
            </w:r>
            <w:r w:rsidR="00361D8D" w:rsidRPr="007F1C51">
              <w:rPr>
                <w:rFonts w:ascii="Corbel" w:hAnsi="Corbel" w:cs="Times New Roman"/>
              </w:rPr>
              <w:t>psychoterapii tych zaburzeń</w:t>
            </w:r>
          </w:p>
        </w:tc>
        <w:tc>
          <w:tcPr>
            <w:tcW w:w="1696" w:type="dxa"/>
          </w:tcPr>
          <w:p w14:paraId="44C791D0" w14:textId="078A7AC4" w:rsidR="004E09B9" w:rsidRPr="007F1C51" w:rsidRDefault="004E09B9" w:rsidP="00104F7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7F1C51">
              <w:rPr>
                <w:rFonts w:ascii="Corbel" w:hAnsi="Corbel" w:cs="Times New Roman"/>
              </w:rPr>
              <w:t>K_W1</w:t>
            </w:r>
            <w:r w:rsidR="003F1C6A" w:rsidRPr="007F1C51">
              <w:rPr>
                <w:rFonts w:ascii="Corbel" w:hAnsi="Corbel" w:cs="Times New Roman"/>
              </w:rPr>
              <w:t>9</w:t>
            </w:r>
          </w:p>
          <w:p w14:paraId="165D14F3" w14:textId="451A0C9A" w:rsidR="000D32D9" w:rsidRPr="007F1C51" w:rsidRDefault="000D32D9" w:rsidP="00104F7C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1772A8" w:rsidRPr="007F1C51" w14:paraId="449B1919" w14:textId="77777777" w:rsidTr="005E145B">
        <w:tc>
          <w:tcPr>
            <w:tcW w:w="1447" w:type="dxa"/>
          </w:tcPr>
          <w:p w14:paraId="07C87F8C" w14:textId="4B8954A7" w:rsidR="001772A8" w:rsidRPr="007F1C51" w:rsidRDefault="001772A8" w:rsidP="00177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0D7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F782FAC" w14:textId="77777777" w:rsidR="001772A8" w:rsidRPr="007F1C51" w:rsidRDefault="001772A8" w:rsidP="00177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30C9A7A3" w14:textId="0823D541" w:rsidR="001772A8" w:rsidRPr="007F1C51" w:rsidRDefault="004D0D85" w:rsidP="001772A8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7F1C51">
              <w:rPr>
                <w:rFonts w:ascii="Corbel" w:hAnsi="Corbel" w:cs="Times New Roman"/>
              </w:rPr>
              <w:t>potrafi zaplanować psychologiczną interwencję adekwatnie do indywidualnego przypadku (typu osobowości, głębokości zaburzenia</w:t>
            </w:r>
            <w:r w:rsidR="00FA55F4">
              <w:rPr>
                <w:rFonts w:ascii="Corbel" w:hAnsi="Corbel" w:cs="Times New Roman"/>
              </w:rPr>
              <w:t>, współwystępowania zaburzeń osobowości z innymi, wieku, kontekstu społecznego</w:t>
            </w:r>
            <w:r w:rsidRPr="007F1C51">
              <w:rPr>
                <w:rFonts w:ascii="Corbel" w:hAnsi="Corbel" w:cs="Times New Roman"/>
              </w:rPr>
              <w:t>), z wykorzystaniem odpowiednich metod pomocy psychologicznej</w:t>
            </w:r>
          </w:p>
        </w:tc>
        <w:tc>
          <w:tcPr>
            <w:tcW w:w="1696" w:type="dxa"/>
          </w:tcPr>
          <w:p w14:paraId="4330DD00" w14:textId="0F53C76F" w:rsidR="0016502D" w:rsidRPr="007F1C51" w:rsidRDefault="001772A8" w:rsidP="004D0D85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7F1C51">
              <w:rPr>
                <w:rFonts w:ascii="Corbel" w:hAnsi="Corbel" w:cs="Times New Roman"/>
              </w:rPr>
              <w:t>K_U</w:t>
            </w:r>
            <w:r w:rsidR="004D0D85" w:rsidRPr="007F1C51">
              <w:rPr>
                <w:rFonts w:ascii="Corbel" w:hAnsi="Corbel" w:cs="Times New Roman"/>
              </w:rPr>
              <w:t>14</w:t>
            </w:r>
          </w:p>
        </w:tc>
      </w:tr>
      <w:tr w:rsidR="001772A8" w:rsidRPr="007F1C51" w14:paraId="4FCAE007" w14:textId="77777777" w:rsidTr="005E145B">
        <w:tc>
          <w:tcPr>
            <w:tcW w:w="1447" w:type="dxa"/>
          </w:tcPr>
          <w:p w14:paraId="5A21D8DC" w14:textId="73B4CF82" w:rsidR="001772A8" w:rsidRPr="007F1C51" w:rsidRDefault="001772A8" w:rsidP="00177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0D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E02DCE5" w14:textId="77777777" w:rsidR="001772A8" w:rsidRPr="007F1C51" w:rsidRDefault="001772A8" w:rsidP="00177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811" w:type="dxa"/>
          </w:tcPr>
          <w:p w14:paraId="7EE12770" w14:textId="0A12F186" w:rsidR="001772A8" w:rsidRPr="007F1C51" w:rsidRDefault="004D0D85" w:rsidP="001772A8">
            <w:pPr>
              <w:pStyle w:val="Default"/>
              <w:jc w:val="both"/>
              <w:rPr>
                <w:rFonts w:ascii="Corbel" w:hAnsi="Corbel" w:cs="Times New Roman"/>
                <w:b/>
                <w:smallCaps/>
              </w:rPr>
            </w:pPr>
            <w:r w:rsidRPr="007F1C51">
              <w:rPr>
                <w:rFonts w:ascii="Corbel" w:hAnsi="Corbel" w:cs="Times New Roman"/>
              </w:rPr>
              <w:t>potrafi profesjonalnie wspomagać system rodzinny</w:t>
            </w:r>
            <w:r w:rsidR="005D7595" w:rsidRPr="007F1C51">
              <w:rPr>
                <w:rFonts w:ascii="Corbel" w:hAnsi="Corbel" w:cs="Times New Roman"/>
              </w:rPr>
              <w:t xml:space="preserve">                     </w:t>
            </w:r>
            <w:r w:rsidRPr="007F1C51">
              <w:rPr>
                <w:rFonts w:ascii="Corbel" w:hAnsi="Corbel" w:cs="Times New Roman"/>
              </w:rPr>
              <w:t xml:space="preserve"> i instytucje pomocowe w oddziaływaniach wobec osób </w:t>
            </w:r>
            <w:r w:rsidR="005D7595" w:rsidRPr="007F1C51">
              <w:rPr>
                <w:rFonts w:ascii="Corbel" w:hAnsi="Corbel" w:cs="Times New Roman"/>
              </w:rPr>
              <w:t xml:space="preserve">               </w:t>
            </w:r>
            <w:r w:rsidRPr="007F1C51">
              <w:rPr>
                <w:rFonts w:ascii="Corbel" w:hAnsi="Corbel" w:cs="Times New Roman"/>
              </w:rPr>
              <w:t>z zaburzeniami osobowości</w:t>
            </w:r>
            <w:r w:rsidR="005D7595" w:rsidRPr="007F1C51">
              <w:rPr>
                <w:rFonts w:ascii="Corbel" w:hAnsi="Corbel" w:cs="Times New Roman"/>
              </w:rPr>
              <w:t xml:space="preserve"> </w:t>
            </w:r>
            <w:r w:rsidR="00FA55F4">
              <w:rPr>
                <w:rFonts w:ascii="Corbel" w:hAnsi="Corbel" w:cs="Times New Roman"/>
              </w:rPr>
              <w:t xml:space="preserve">i </w:t>
            </w:r>
            <w:r w:rsidR="005D7595" w:rsidRPr="007F1C51">
              <w:rPr>
                <w:rFonts w:ascii="Corbel" w:hAnsi="Corbel" w:cs="Times New Roman"/>
              </w:rPr>
              <w:t>innymi zaburzeniami współwystępującymi (np. zaburzeniami nastroju, zaburzeniami lękowymi)</w:t>
            </w:r>
            <w:r w:rsidR="00FA55F4">
              <w:rPr>
                <w:rFonts w:ascii="Corbel" w:hAnsi="Corbel" w:cs="Times New Roman"/>
              </w:rPr>
              <w:t>, celem wprowadzania zmian     w kierunku zdrowia psychicznego</w:t>
            </w:r>
          </w:p>
        </w:tc>
        <w:tc>
          <w:tcPr>
            <w:tcW w:w="1696" w:type="dxa"/>
          </w:tcPr>
          <w:p w14:paraId="1EB2E368" w14:textId="053DD62C" w:rsidR="0016502D" w:rsidRPr="007F1C51" w:rsidRDefault="001772A8" w:rsidP="004D0D85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7F1C51">
              <w:rPr>
                <w:rFonts w:ascii="Corbel" w:hAnsi="Corbel" w:cs="Times New Roman"/>
              </w:rPr>
              <w:t>K_U2</w:t>
            </w:r>
            <w:r w:rsidR="004D0D85" w:rsidRPr="007F1C51">
              <w:rPr>
                <w:rFonts w:ascii="Corbel" w:hAnsi="Corbel" w:cs="Times New Roman"/>
              </w:rPr>
              <w:t>5</w:t>
            </w:r>
          </w:p>
        </w:tc>
      </w:tr>
      <w:tr w:rsidR="001772A8" w:rsidRPr="007F1C51" w14:paraId="797B3A6F" w14:textId="77777777" w:rsidTr="005E145B">
        <w:tc>
          <w:tcPr>
            <w:tcW w:w="1447" w:type="dxa"/>
          </w:tcPr>
          <w:p w14:paraId="0BD39C57" w14:textId="0FB33B2D" w:rsidR="001772A8" w:rsidRPr="007F1C51" w:rsidRDefault="001772A8" w:rsidP="00177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0D7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1" w:type="dxa"/>
          </w:tcPr>
          <w:p w14:paraId="502162DD" w14:textId="13C850E3" w:rsidR="001772A8" w:rsidRPr="007F1C51" w:rsidRDefault="005B467B" w:rsidP="001772A8">
            <w:pPr>
              <w:pStyle w:val="Default"/>
              <w:jc w:val="both"/>
              <w:rPr>
                <w:rFonts w:ascii="Corbel" w:hAnsi="Corbel" w:cs="Times New Roman"/>
                <w:b/>
                <w:smallCaps/>
              </w:rPr>
            </w:pPr>
            <w:r w:rsidRPr="007F1C51">
              <w:rPr>
                <w:rFonts w:ascii="Corbel" w:hAnsi="Corbel" w:cs="Times New Roman"/>
              </w:rPr>
              <w:t>jest gotów do otwartości i wchodzenia w relacje</w:t>
            </w:r>
            <w:r w:rsidR="005D3027">
              <w:rPr>
                <w:rFonts w:ascii="Corbel" w:hAnsi="Corbel" w:cs="Times New Roman"/>
              </w:rPr>
              <w:t>, tworzenia relacji terapeutycznej</w:t>
            </w:r>
            <w:r w:rsidRPr="007F1C51">
              <w:rPr>
                <w:rFonts w:ascii="Corbel" w:hAnsi="Corbel" w:cs="Times New Roman"/>
              </w:rPr>
              <w:t xml:space="preserve"> oraz doskonalenia siebie na polu osobowym i zawodowym dla </w:t>
            </w:r>
            <w:r w:rsidR="005D3027">
              <w:rPr>
                <w:rFonts w:ascii="Corbel" w:hAnsi="Corbel" w:cs="Times New Roman"/>
              </w:rPr>
              <w:t xml:space="preserve">wprowadzania </w:t>
            </w:r>
            <w:r w:rsidR="005D3027">
              <w:rPr>
                <w:rFonts w:ascii="Corbel" w:hAnsi="Corbel" w:cs="Times New Roman"/>
              </w:rPr>
              <w:lastRenderedPageBreak/>
              <w:t xml:space="preserve">odpowiedniej współpracy terapeutycznej z osobami </w:t>
            </w:r>
            <w:r w:rsidRPr="007F1C51">
              <w:rPr>
                <w:rFonts w:ascii="Corbel" w:hAnsi="Corbel" w:cs="Times New Roman"/>
              </w:rPr>
              <w:t>z zaburzeni</w:t>
            </w:r>
            <w:r w:rsidR="005D3027">
              <w:rPr>
                <w:rFonts w:ascii="Corbel" w:hAnsi="Corbel" w:cs="Times New Roman"/>
              </w:rPr>
              <w:t>a</w:t>
            </w:r>
            <w:r w:rsidRPr="007F1C51">
              <w:rPr>
                <w:rFonts w:ascii="Corbel" w:hAnsi="Corbel" w:cs="Times New Roman"/>
              </w:rPr>
              <w:t>m</w:t>
            </w:r>
            <w:r w:rsidR="005D3027">
              <w:rPr>
                <w:rFonts w:ascii="Corbel" w:hAnsi="Corbel" w:cs="Times New Roman"/>
              </w:rPr>
              <w:t>i</w:t>
            </w:r>
            <w:r w:rsidRPr="007F1C51">
              <w:rPr>
                <w:rFonts w:ascii="Corbel" w:hAnsi="Corbel" w:cs="Times New Roman"/>
              </w:rPr>
              <w:t xml:space="preserve"> osobowości</w:t>
            </w:r>
            <w:r w:rsidR="005D3027">
              <w:rPr>
                <w:rFonts w:ascii="Corbel" w:hAnsi="Corbel" w:cs="Times New Roman"/>
              </w:rPr>
              <w:t xml:space="preserve"> oraz</w:t>
            </w:r>
            <w:r w:rsidRPr="007F1C51">
              <w:rPr>
                <w:rFonts w:ascii="Corbel" w:hAnsi="Corbel" w:cs="Times New Roman"/>
              </w:rPr>
              <w:t xml:space="preserve"> jej rodziny i środowiska</w:t>
            </w:r>
            <w:r w:rsidR="005D3027">
              <w:rPr>
                <w:rFonts w:ascii="Corbel" w:hAnsi="Corbel" w:cs="Times New Roman"/>
              </w:rPr>
              <w:t xml:space="preserve"> społecznego</w:t>
            </w:r>
          </w:p>
        </w:tc>
        <w:tc>
          <w:tcPr>
            <w:tcW w:w="1696" w:type="dxa"/>
          </w:tcPr>
          <w:p w14:paraId="0FFAF675" w14:textId="77777777" w:rsidR="001772A8" w:rsidRPr="007F1C51" w:rsidRDefault="001772A8" w:rsidP="001772A8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7F1C51">
              <w:rPr>
                <w:rFonts w:ascii="Corbel" w:hAnsi="Corbel" w:cs="Times New Roman"/>
              </w:rPr>
              <w:lastRenderedPageBreak/>
              <w:t>K_K06</w:t>
            </w:r>
          </w:p>
          <w:p w14:paraId="2BDA8709" w14:textId="6E825991" w:rsidR="00E50499" w:rsidRPr="007F1C51" w:rsidRDefault="00E50499" w:rsidP="001772A8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1772A8" w:rsidRPr="007F1C51" w14:paraId="7EEC785D" w14:textId="77777777" w:rsidTr="005E145B">
        <w:tc>
          <w:tcPr>
            <w:tcW w:w="1447" w:type="dxa"/>
          </w:tcPr>
          <w:p w14:paraId="077DB02F" w14:textId="7FC38AE4" w:rsidR="001772A8" w:rsidRPr="007F1C51" w:rsidRDefault="001772A8" w:rsidP="001772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0D7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11" w:type="dxa"/>
          </w:tcPr>
          <w:p w14:paraId="7BDCB84A" w14:textId="06D3D894" w:rsidR="001772A8" w:rsidRPr="007F1C51" w:rsidRDefault="00671285" w:rsidP="001772A8">
            <w:pPr>
              <w:pStyle w:val="Default"/>
              <w:jc w:val="both"/>
              <w:rPr>
                <w:rFonts w:ascii="Corbel" w:hAnsi="Corbel" w:cs="Times New Roman"/>
                <w:b/>
                <w:smallCaps/>
              </w:rPr>
            </w:pPr>
            <w:r w:rsidRPr="007F1C51">
              <w:rPr>
                <w:rFonts w:ascii="Corbel" w:hAnsi="Corbel" w:cs="Times New Roman"/>
              </w:rPr>
              <w:t>jest gotów do podejmowania działań indywidualnych                  i instytucjonalnych na rzecz osób doznających krzywdy        i cierpienia</w:t>
            </w:r>
            <w:r w:rsidR="00CD40C5">
              <w:rPr>
                <w:rFonts w:ascii="Corbel" w:hAnsi="Corbel" w:cs="Times New Roman"/>
              </w:rPr>
              <w:t>, będących konsekwencją zaburzeń osobowości</w:t>
            </w:r>
            <w:r w:rsidRPr="007F1C51">
              <w:rPr>
                <w:rFonts w:ascii="Corbel" w:hAnsi="Corbel" w:cs="Times New Roman"/>
              </w:rPr>
              <w:t>, wykorzystuje w tym celu kompetencje zawodowe i kieruje się zasadami etycznymi</w:t>
            </w:r>
            <w:r w:rsidRPr="007F1C51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</w:p>
        </w:tc>
        <w:tc>
          <w:tcPr>
            <w:tcW w:w="1696" w:type="dxa"/>
          </w:tcPr>
          <w:p w14:paraId="3119FB12" w14:textId="77777777" w:rsidR="001772A8" w:rsidRPr="007F1C51" w:rsidRDefault="001772A8" w:rsidP="001772A8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7F1C51">
              <w:rPr>
                <w:rFonts w:ascii="Corbel" w:hAnsi="Corbel" w:cs="Times New Roman"/>
              </w:rPr>
              <w:t>K_K10</w:t>
            </w:r>
          </w:p>
          <w:p w14:paraId="5D96D815" w14:textId="2FE30FCD" w:rsidR="00E50499" w:rsidRPr="007F1C51" w:rsidRDefault="00E50499" w:rsidP="001772A8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49A2CB99" w14:textId="77777777" w:rsidR="00F95DD3" w:rsidRDefault="00F95DD3" w:rsidP="004E09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0D286B7" w14:textId="0E50B7AB" w:rsidR="004E09B9" w:rsidRPr="007F1C51" w:rsidRDefault="004E09B9" w:rsidP="004E09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1C51">
        <w:rPr>
          <w:rFonts w:ascii="Corbel" w:hAnsi="Corbel"/>
          <w:b/>
          <w:sz w:val="24"/>
          <w:szCs w:val="24"/>
        </w:rPr>
        <w:t xml:space="preserve">3.3 Treści programowe </w:t>
      </w:r>
      <w:r w:rsidRPr="007F1C51">
        <w:rPr>
          <w:rFonts w:ascii="Corbel" w:hAnsi="Corbel"/>
          <w:sz w:val="24"/>
          <w:szCs w:val="24"/>
        </w:rPr>
        <w:t xml:space="preserve">  </w:t>
      </w:r>
    </w:p>
    <w:p w14:paraId="3786E8EE" w14:textId="77777777" w:rsidR="004E09B9" w:rsidRPr="007F1C51" w:rsidRDefault="004E09B9" w:rsidP="004E09B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1C5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09B9" w:rsidRPr="007F1C51" w14:paraId="7A8A0BDF" w14:textId="77777777" w:rsidTr="00104F7C">
        <w:tc>
          <w:tcPr>
            <w:tcW w:w="5000" w:type="pct"/>
          </w:tcPr>
          <w:p w14:paraId="4DA2D31E" w14:textId="77777777" w:rsidR="004E09B9" w:rsidRPr="007F1C51" w:rsidRDefault="004E09B9" w:rsidP="005E14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F1C5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09B9" w:rsidRPr="007F1C51" w14:paraId="358EE38F" w14:textId="77777777" w:rsidTr="00104F7C">
        <w:tc>
          <w:tcPr>
            <w:tcW w:w="5000" w:type="pct"/>
          </w:tcPr>
          <w:p w14:paraId="1CF67262" w14:textId="77777777" w:rsidR="004E09B9" w:rsidRPr="007F1C51" w:rsidRDefault="004E09B9" w:rsidP="005E14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Osobowość normalna a zaburzenie osobowości, rozpowszechnienie zaburzeń osobowości, zachowania odbiegające od normy a osobowość.</w:t>
            </w:r>
          </w:p>
        </w:tc>
      </w:tr>
      <w:tr w:rsidR="004E09B9" w:rsidRPr="007F1C51" w14:paraId="70CB6CC6" w14:textId="77777777" w:rsidTr="00104F7C">
        <w:tc>
          <w:tcPr>
            <w:tcW w:w="5000" w:type="pct"/>
          </w:tcPr>
          <w:p w14:paraId="45BCA324" w14:textId="77777777" w:rsidR="004E09B9" w:rsidRPr="007F1C51" w:rsidRDefault="004E09B9" w:rsidP="005E14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7F1C51">
              <w:rPr>
                <w:rFonts w:ascii="Corbel" w:hAnsi="Corbel"/>
                <w:noProof/>
                <w:sz w:val="24"/>
                <w:szCs w:val="24"/>
              </w:rPr>
              <w:t>Zaburzenia osobowości w modelach medycznych i psychologicznych (neurobiologia zaburzeń osbowości, model osobowości i patologii sobowości oparty na teorii relacji                z obiektem, przywiązanie a patologia osobowości, inne koncepcje  psychodynamiczne, podejście interpersonalne, podejście poznawcze, podejście indukcyjne, model ewolucyjny i biopsychospołeczny, podejście Ericksonowskie, model psychoterapii stanów ego).</w:t>
            </w:r>
          </w:p>
        </w:tc>
      </w:tr>
      <w:tr w:rsidR="004E09B9" w:rsidRPr="007F1C51" w14:paraId="1F692ABA" w14:textId="77777777" w:rsidTr="00104F7C">
        <w:tc>
          <w:tcPr>
            <w:tcW w:w="5000" w:type="pct"/>
          </w:tcPr>
          <w:p w14:paraId="4718D9D2" w14:textId="57A0C764" w:rsidR="004E09B9" w:rsidRPr="007F1C51" w:rsidRDefault="004E09B9" w:rsidP="005E14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7F1C51">
              <w:rPr>
                <w:rFonts w:ascii="Corbel" w:hAnsi="Corbel"/>
                <w:noProof/>
                <w:sz w:val="24"/>
                <w:szCs w:val="24"/>
              </w:rPr>
              <w:t>Przejawy zaburzeń osobowości w dzieciństwie i adolescencji.</w:t>
            </w:r>
            <w:r w:rsidR="00B50D76">
              <w:rPr>
                <w:rFonts w:ascii="Corbel" w:hAnsi="Corbel"/>
                <w:noProof/>
                <w:sz w:val="24"/>
                <w:szCs w:val="24"/>
              </w:rPr>
              <w:t xml:space="preserve"> System rodzinny a zaburzenia osobowości.</w:t>
            </w:r>
          </w:p>
        </w:tc>
      </w:tr>
      <w:tr w:rsidR="004E09B9" w:rsidRPr="007F1C51" w14:paraId="251A7D8A" w14:textId="77777777" w:rsidTr="00104F7C">
        <w:tc>
          <w:tcPr>
            <w:tcW w:w="5000" w:type="pct"/>
          </w:tcPr>
          <w:p w14:paraId="2098E874" w14:textId="77777777" w:rsidR="004E09B9" w:rsidRPr="007F1C51" w:rsidRDefault="004E09B9" w:rsidP="005E14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Kontrola impulsów, przeżywanie emocji, procesy poznawcze i funkcjonowanie społeczne w zaburzeniach osobowości.</w:t>
            </w:r>
          </w:p>
        </w:tc>
      </w:tr>
      <w:tr w:rsidR="004E09B9" w:rsidRPr="007F1C51" w14:paraId="5EB3E959" w14:textId="77777777" w:rsidTr="00104F7C">
        <w:tc>
          <w:tcPr>
            <w:tcW w:w="5000" w:type="pct"/>
          </w:tcPr>
          <w:p w14:paraId="044ED0FB" w14:textId="5ABDA055" w:rsidR="004E09B9" w:rsidRPr="007F1C51" w:rsidRDefault="004E09B9" w:rsidP="005E14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Ocena i diagnoza zaburzeń osobowości - kryteria diagnostyczne w ICD-10, ICD-11</w:t>
            </w:r>
            <w:r w:rsidR="00E12D5C">
              <w:rPr>
                <w:rFonts w:ascii="Corbel" w:hAnsi="Corbel"/>
                <w:sz w:val="24"/>
                <w:szCs w:val="24"/>
              </w:rPr>
              <w:t>,</w:t>
            </w:r>
            <w:r w:rsidRPr="007F1C51">
              <w:rPr>
                <w:rFonts w:ascii="Corbel" w:hAnsi="Corbel"/>
                <w:sz w:val="24"/>
                <w:szCs w:val="24"/>
              </w:rPr>
              <w:t xml:space="preserve"> DSM-5</w:t>
            </w:r>
            <w:r w:rsidR="00E12D5C">
              <w:rPr>
                <w:rFonts w:ascii="Corbel" w:hAnsi="Corbel"/>
                <w:sz w:val="24"/>
                <w:szCs w:val="24"/>
              </w:rPr>
              <w:t xml:space="preserve"> oaz DSM-5-TR</w:t>
            </w:r>
            <w:r w:rsidRPr="007F1C51">
              <w:rPr>
                <w:rFonts w:ascii="Corbel" w:hAnsi="Corbel"/>
                <w:sz w:val="24"/>
                <w:szCs w:val="24"/>
              </w:rPr>
              <w:t>. Inne zaburzenia osobowości.</w:t>
            </w:r>
          </w:p>
        </w:tc>
      </w:tr>
      <w:tr w:rsidR="004E09B9" w:rsidRPr="007F1C51" w14:paraId="60EBB1E1" w14:textId="77777777" w:rsidTr="00104F7C">
        <w:tc>
          <w:tcPr>
            <w:tcW w:w="5000" w:type="pct"/>
          </w:tcPr>
          <w:p w14:paraId="370BF611" w14:textId="77777777" w:rsidR="004E09B9" w:rsidRPr="007F1C51" w:rsidRDefault="004E09B9" w:rsidP="005E14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Relacja terapeutyczna w psychoterapii zaburzeń osobowości.</w:t>
            </w:r>
          </w:p>
        </w:tc>
      </w:tr>
      <w:tr w:rsidR="004E09B9" w:rsidRPr="007F1C51" w14:paraId="13144E7A" w14:textId="77777777" w:rsidTr="00104F7C">
        <w:tc>
          <w:tcPr>
            <w:tcW w:w="5000" w:type="pct"/>
          </w:tcPr>
          <w:p w14:paraId="4D13FE6C" w14:textId="77777777" w:rsidR="004E09B9" w:rsidRPr="007F1C51" w:rsidRDefault="004E09B9" w:rsidP="005E145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Współwystępowanie zaburzeń osobowości między sobą, z innymi zaburzeniami psychicznymi, zaburzenia osobowości a czas trwania i skuteczność psychoterapii.</w:t>
            </w:r>
          </w:p>
        </w:tc>
      </w:tr>
    </w:tbl>
    <w:p w14:paraId="3B215AAB" w14:textId="77777777" w:rsidR="004E09B9" w:rsidRPr="007F1C51" w:rsidRDefault="004E09B9" w:rsidP="004E09B9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14:paraId="5E92C742" w14:textId="678BC240" w:rsidR="004E09B9" w:rsidRPr="007F1C51" w:rsidRDefault="004E09B9" w:rsidP="004E0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7F1C51">
        <w:rPr>
          <w:rFonts w:ascii="Corbel" w:hAnsi="Corbel"/>
          <w:sz w:val="24"/>
          <w:szCs w:val="24"/>
        </w:rPr>
        <w:t xml:space="preserve">Problematyka ćwiczeń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E09B9" w:rsidRPr="007F1C51" w14:paraId="69472FDD" w14:textId="77777777" w:rsidTr="00104F7C">
        <w:tc>
          <w:tcPr>
            <w:tcW w:w="8954" w:type="dxa"/>
          </w:tcPr>
          <w:p w14:paraId="3FF30658" w14:textId="77777777" w:rsidR="004E09B9" w:rsidRPr="007F1C51" w:rsidRDefault="004E09B9" w:rsidP="00104F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F1C5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09B9" w:rsidRPr="007F1C51" w14:paraId="183C58FE" w14:textId="77777777" w:rsidTr="00104F7C">
        <w:tc>
          <w:tcPr>
            <w:tcW w:w="8954" w:type="dxa"/>
          </w:tcPr>
          <w:p w14:paraId="6B041F94" w14:textId="77777777" w:rsidR="004E09B9" w:rsidRPr="007F1C51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 xml:space="preserve">Wywiad i obserwacja w przypadku zaburzeń osobowości, badanie kwestionariuszami w kierunku zaburzeń osobowości, techniki projekcyjne. </w:t>
            </w:r>
          </w:p>
        </w:tc>
      </w:tr>
      <w:tr w:rsidR="004E09B9" w:rsidRPr="007F1C51" w14:paraId="45B6DA73" w14:textId="77777777" w:rsidTr="00104F7C">
        <w:tc>
          <w:tcPr>
            <w:tcW w:w="8954" w:type="dxa"/>
          </w:tcPr>
          <w:p w14:paraId="5E2ED539" w14:textId="77777777" w:rsidR="004E09B9" w:rsidRPr="007F1C51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 xml:space="preserve">Psychologia zaburzeń osobowości (zaburzenia osobowości paranoicznej, schizoidalnej, schizotypowej, antyspołecznej, borderline, histrionicznej, narcystycznej, unikającej, zależnej, obsesyjno-kompulsyjnej). </w:t>
            </w:r>
          </w:p>
        </w:tc>
      </w:tr>
      <w:tr w:rsidR="004E09B9" w:rsidRPr="007F1C51" w14:paraId="505F6B4A" w14:textId="77777777" w:rsidTr="00104F7C">
        <w:tc>
          <w:tcPr>
            <w:tcW w:w="8954" w:type="dxa"/>
          </w:tcPr>
          <w:p w14:paraId="12E75974" w14:textId="77777777" w:rsidR="004E09B9" w:rsidRPr="007F1C51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Psychoterapia zaburzeń osobowości.</w:t>
            </w:r>
          </w:p>
        </w:tc>
      </w:tr>
      <w:tr w:rsidR="004E09B9" w:rsidRPr="007F1C51" w14:paraId="64D1A1F1" w14:textId="77777777" w:rsidTr="00104F7C">
        <w:tc>
          <w:tcPr>
            <w:tcW w:w="8954" w:type="dxa"/>
          </w:tcPr>
          <w:p w14:paraId="77A3DFE7" w14:textId="77777777" w:rsidR="004E09B9" w:rsidRPr="007F1C51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Prezentacja i opis przypadków.</w:t>
            </w:r>
          </w:p>
        </w:tc>
      </w:tr>
      <w:tr w:rsidR="004E09B9" w:rsidRPr="007F1C51" w14:paraId="508D3DC0" w14:textId="77777777" w:rsidTr="00104F7C">
        <w:tc>
          <w:tcPr>
            <w:tcW w:w="8954" w:type="dxa"/>
          </w:tcPr>
          <w:p w14:paraId="593E92A9" w14:textId="77777777" w:rsidR="004E09B9" w:rsidRPr="007F1C51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Zagrożenia w pracy z pacjentami z zaburzeniami osobowości.</w:t>
            </w:r>
          </w:p>
        </w:tc>
      </w:tr>
      <w:tr w:rsidR="004E09B9" w:rsidRPr="007F1C51" w14:paraId="322E3379" w14:textId="77777777" w:rsidTr="00104F7C">
        <w:tc>
          <w:tcPr>
            <w:tcW w:w="8954" w:type="dxa"/>
          </w:tcPr>
          <w:p w14:paraId="5586DF37" w14:textId="77777777" w:rsidR="004E09B9" w:rsidRPr="007F1C51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Osoba z zaburzeniem osobowości w psychoterapii indywidulanej, par, rodzinnej i grupowej.</w:t>
            </w:r>
          </w:p>
        </w:tc>
      </w:tr>
      <w:tr w:rsidR="004E09B9" w:rsidRPr="007F1C51" w14:paraId="1B00BBCA" w14:textId="77777777" w:rsidTr="00104F7C">
        <w:tc>
          <w:tcPr>
            <w:tcW w:w="8954" w:type="dxa"/>
          </w:tcPr>
          <w:p w14:paraId="3179716A" w14:textId="77777777" w:rsidR="004E09B9" w:rsidRPr="007F1C51" w:rsidRDefault="004E09B9" w:rsidP="00104F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Kolokwium zaliczeniowe.</w:t>
            </w:r>
          </w:p>
        </w:tc>
      </w:tr>
    </w:tbl>
    <w:p w14:paraId="0630E46A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E4FDA3" w14:textId="75F647AD" w:rsidR="004E09B9" w:rsidRPr="007F1C51" w:rsidRDefault="004E09B9" w:rsidP="005B3E7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>3.4 Metody dydaktyczne</w:t>
      </w:r>
      <w:r w:rsidRPr="007F1C51">
        <w:rPr>
          <w:rFonts w:ascii="Corbel" w:hAnsi="Corbel"/>
          <w:b w:val="0"/>
          <w:smallCaps w:val="0"/>
          <w:szCs w:val="24"/>
        </w:rPr>
        <w:t xml:space="preserve"> </w:t>
      </w:r>
      <w:r w:rsidR="005B3E76" w:rsidRPr="007F1C51">
        <w:rPr>
          <w:rFonts w:ascii="Corbel" w:hAnsi="Corbel"/>
          <w:b w:val="0"/>
          <w:smallCaps w:val="0"/>
          <w:szCs w:val="24"/>
        </w:rPr>
        <w:t xml:space="preserve"> </w:t>
      </w:r>
    </w:p>
    <w:p w14:paraId="7CE33991" w14:textId="77777777" w:rsidR="004E09B9" w:rsidRPr="007F1C51" w:rsidRDefault="004E09B9" w:rsidP="004E0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4246A56" w14:textId="70F91A68" w:rsidR="004E09B9" w:rsidRPr="007F1C51" w:rsidRDefault="004E09B9" w:rsidP="004E09B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F1C51">
        <w:rPr>
          <w:rFonts w:ascii="Corbel" w:hAnsi="Corbel"/>
          <w:b w:val="0"/>
          <w:bCs/>
          <w:smallCaps w:val="0"/>
          <w:szCs w:val="24"/>
        </w:rPr>
        <w:t>Ćwiczenia audytoryjne (praca w grupach, wykonywanie zadań, prezentacje)</w:t>
      </w:r>
    </w:p>
    <w:p w14:paraId="1F76F794" w14:textId="77777777" w:rsidR="005B3E76" w:rsidRPr="007F1C51" w:rsidRDefault="005B3E76" w:rsidP="004E09B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7410260D" w14:textId="77777777" w:rsidR="004E09B9" w:rsidRPr="007F1C51" w:rsidRDefault="004E09B9" w:rsidP="004E09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 xml:space="preserve">4. METODY I KRYTERIA OCENY </w:t>
      </w:r>
    </w:p>
    <w:p w14:paraId="2A90C57F" w14:textId="77777777" w:rsidR="004E09B9" w:rsidRPr="007F1C51" w:rsidRDefault="004E09B9" w:rsidP="004E09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F56DE2" w14:textId="77777777" w:rsidR="004E09B9" w:rsidRPr="007F1C51" w:rsidRDefault="004E09B9" w:rsidP="004E09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>4.1 Sposoby weryfikacji efektów uczenia się</w:t>
      </w:r>
    </w:p>
    <w:p w14:paraId="78853B48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5028"/>
        <w:gridCol w:w="2072"/>
      </w:tblGrid>
      <w:tr w:rsidR="004E09B9" w:rsidRPr="007F1C51" w14:paraId="7004AA82" w14:textId="77777777" w:rsidTr="005B3E76">
        <w:tc>
          <w:tcPr>
            <w:tcW w:w="2109" w:type="dxa"/>
            <w:vAlign w:val="center"/>
          </w:tcPr>
          <w:p w14:paraId="2A404499" w14:textId="77777777" w:rsidR="004E09B9" w:rsidRPr="007F1C51" w:rsidRDefault="004E09B9" w:rsidP="005E14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7E947CC4" w14:textId="77777777" w:rsidR="004E09B9" w:rsidRPr="007F1C51" w:rsidRDefault="004E09B9" w:rsidP="005E14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1836D95" w14:textId="77777777" w:rsidR="004E09B9" w:rsidRPr="007F1C51" w:rsidRDefault="004E09B9" w:rsidP="005E14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4A0FA2B4" w14:textId="77777777" w:rsidR="004E09B9" w:rsidRPr="007F1C51" w:rsidRDefault="004E09B9" w:rsidP="005E14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E1A85C" w14:textId="77777777" w:rsidR="004E09B9" w:rsidRPr="007F1C51" w:rsidRDefault="004E09B9" w:rsidP="005E14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E09B9" w:rsidRPr="007F1C51" w14:paraId="04A68B96" w14:textId="77777777" w:rsidTr="005B3E76">
        <w:tc>
          <w:tcPr>
            <w:tcW w:w="2109" w:type="dxa"/>
          </w:tcPr>
          <w:p w14:paraId="7E0E3C4D" w14:textId="77777777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032C5894" w14:textId="77777777" w:rsidR="004E09B9" w:rsidRPr="007F1C51" w:rsidRDefault="004E09B9" w:rsidP="005E145B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574EC9F4" w14:textId="04C6766C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E09B9" w:rsidRPr="007F1C51" w14:paraId="420F78E3" w14:textId="77777777" w:rsidTr="005B3E76">
        <w:tc>
          <w:tcPr>
            <w:tcW w:w="2109" w:type="dxa"/>
          </w:tcPr>
          <w:p w14:paraId="044599DD" w14:textId="77777777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7D2C78BE" w14:textId="77777777" w:rsidR="004E09B9" w:rsidRPr="007F1C51" w:rsidRDefault="004E09B9" w:rsidP="005E145B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2E20F97A" w14:textId="58F331B3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E09B9" w:rsidRPr="007F1C51" w14:paraId="30AC5519" w14:textId="77777777" w:rsidTr="005B3E76">
        <w:tc>
          <w:tcPr>
            <w:tcW w:w="2109" w:type="dxa"/>
          </w:tcPr>
          <w:p w14:paraId="669D85D0" w14:textId="77777777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4423653D" w14:textId="2AFF7DE4" w:rsidR="004E09B9" w:rsidRPr="007F1C51" w:rsidRDefault="004E09B9" w:rsidP="005E145B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CEFA57C" w14:textId="1A1CB1A6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 ćw</w:t>
            </w:r>
          </w:p>
        </w:tc>
      </w:tr>
      <w:tr w:rsidR="004E09B9" w:rsidRPr="007F1C51" w14:paraId="3309C6E3" w14:textId="77777777" w:rsidTr="005B3E76">
        <w:tc>
          <w:tcPr>
            <w:tcW w:w="2109" w:type="dxa"/>
          </w:tcPr>
          <w:p w14:paraId="5E496BC2" w14:textId="77777777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41B7DCD9" w14:textId="7B8C5A02" w:rsidR="004E09B9" w:rsidRPr="007F1C51" w:rsidRDefault="004E09B9" w:rsidP="005E145B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kolokwium, praca projektowa, obserwacja w trakcie zajęć</w:t>
            </w:r>
          </w:p>
        </w:tc>
        <w:tc>
          <w:tcPr>
            <w:tcW w:w="2072" w:type="dxa"/>
          </w:tcPr>
          <w:p w14:paraId="45A055D6" w14:textId="6178EF4F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E09B9" w:rsidRPr="007F1C51" w14:paraId="1A04574D" w14:textId="77777777" w:rsidTr="005B3E76">
        <w:tc>
          <w:tcPr>
            <w:tcW w:w="2109" w:type="dxa"/>
          </w:tcPr>
          <w:p w14:paraId="191FCBA2" w14:textId="77777777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73D3BF2B" w14:textId="177C9F86" w:rsidR="004E09B9" w:rsidRPr="007F1C51" w:rsidRDefault="004E09B9" w:rsidP="005E145B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D59D31A" w14:textId="07F2985A" w:rsidR="004E09B9" w:rsidRPr="007F1C51" w:rsidRDefault="004E09B9" w:rsidP="005E14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B3E76" w:rsidRPr="007F1C51" w14:paraId="1B0AD264" w14:textId="77777777" w:rsidTr="005B3E76">
        <w:tc>
          <w:tcPr>
            <w:tcW w:w="2109" w:type="dxa"/>
          </w:tcPr>
          <w:p w14:paraId="263AF477" w14:textId="27620392" w:rsidR="005B3E76" w:rsidRPr="007F1C51" w:rsidRDefault="005B3E76" w:rsidP="005E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8" w:type="dxa"/>
          </w:tcPr>
          <w:p w14:paraId="3EC1425C" w14:textId="3B9CA519" w:rsidR="005B3E76" w:rsidRPr="007F1C51" w:rsidRDefault="005B3E76" w:rsidP="005E145B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obserwacja w trakcie zajęć</w:t>
            </w:r>
            <w:r w:rsidR="00481F83" w:rsidRPr="007F1C51">
              <w:rPr>
                <w:rFonts w:ascii="Corbel" w:hAnsi="Corbel" w:cs="Times New Roman"/>
                <w:sz w:val="24"/>
                <w:szCs w:val="24"/>
              </w:rPr>
              <w:t>, praca projektowa</w:t>
            </w:r>
            <w:r w:rsidRPr="007F1C51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</w:tcPr>
          <w:p w14:paraId="171BA80E" w14:textId="2F02D98B" w:rsidR="005B3E76" w:rsidRPr="007F1C51" w:rsidRDefault="005B3E76" w:rsidP="005E1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ćw </w:t>
            </w:r>
          </w:p>
        </w:tc>
      </w:tr>
    </w:tbl>
    <w:p w14:paraId="3395EA0F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1070F" w14:textId="77777777" w:rsidR="004E09B9" w:rsidRPr="007F1C51" w:rsidRDefault="004E09B9" w:rsidP="004E09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B89A78" w14:textId="7EDDD665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>1. Pozytywna ocena z egzaminu pisemnego – testu wraz z pytaniami opisowymi.</w:t>
      </w:r>
    </w:p>
    <w:p w14:paraId="5653A87C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>ocena wg skali:</w:t>
      </w:r>
    </w:p>
    <w:p w14:paraId="62737B9B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0359CBFE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26F38B38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6830A2CE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2CE2B345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10043044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0BBC5E26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5474892E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15BF9E74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732E7B77" w14:textId="77777777" w:rsidR="008406A0" w:rsidRPr="007F1C51" w:rsidRDefault="008406A0" w:rsidP="008406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0A32382D" w14:textId="77777777" w:rsidR="008406A0" w:rsidRPr="007F1C51" w:rsidRDefault="008406A0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AED7F" w14:textId="04ECC445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>2. Obecność na wykładach i ćwiczeniach.</w:t>
      </w:r>
    </w:p>
    <w:p w14:paraId="2D45FD60" w14:textId="4D6709B8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>3. Pozytywna ocena z kolokwium na ćwiczeniach</w:t>
      </w:r>
      <w:r w:rsidR="008406A0" w:rsidRPr="007F1C51">
        <w:rPr>
          <w:rFonts w:ascii="Corbel" w:hAnsi="Corbel"/>
          <w:b w:val="0"/>
          <w:smallCaps w:val="0"/>
          <w:szCs w:val="24"/>
        </w:rPr>
        <w:t xml:space="preserve"> (skala ocen j.w.)</w:t>
      </w:r>
    </w:p>
    <w:p w14:paraId="7116165A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>4. Aktywny udział w ćwiczeniach.</w:t>
      </w:r>
    </w:p>
    <w:p w14:paraId="776469A9" w14:textId="26300866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C51">
        <w:rPr>
          <w:rFonts w:ascii="Corbel" w:hAnsi="Corbel"/>
          <w:b w:val="0"/>
          <w:smallCaps w:val="0"/>
          <w:szCs w:val="24"/>
        </w:rPr>
        <w:t>5. Zaliczenie opisu przypadku (praca projektowa).</w:t>
      </w:r>
    </w:p>
    <w:p w14:paraId="1BBEEDC0" w14:textId="77777777" w:rsidR="005B3E76" w:rsidRPr="007F1C51" w:rsidRDefault="005B3E76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36790B" w14:textId="77777777" w:rsidR="004E09B9" w:rsidRPr="007F1C51" w:rsidRDefault="004E09B9" w:rsidP="004E09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1C5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E09B9" w:rsidRPr="007F1C51" w14:paraId="63A069B2" w14:textId="77777777" w:rsidTr="005B3E76">
        <w:tc>
          <w:tcPr>
            <w:tcW w:w="5841" w:type="dxa"/>
            <w:vAlign w:val="center"/>
          </w:tcPr>
          <w:p w14:paraId="5ECE968D" w14:textId="77777777" w:rsidR="004E09B9" w:rsidRPr="007F1C51" w:rsidRDefault="004E09B9" w:rsidP="00104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1C5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vAlign w:val="center"/>
          </w:tcPr>
          <w:p w14:paraId="36728D38" w14:textId="77777777" w:rsidR="004E09B9" w:rsidRPr="007F1C51" w:rsidRDefault="004E09B9" w:rsidP="005E14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1C5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09B9" w:rsidRPr="007F1C51" w14:paraId="4380E305" w14:textId="77777777" w:rsidTr="005B3E76">
        <w:tc>
          <w:tcPr>
            <w:tcW w:w="5841" w:type="dxa"/>
          </w:tcPr>
          <w:p w14:paraId="1C03AF07" w14:textId="29529F9C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E925F4" w:rsidRPr="007F1C51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3113" w:type="dxa"/>
          </w:tcPr>
          <w:p w14:paraId="545E5F75" w14:textId="77777777" w:rsidR="004E09B9" w:rsidRPr="007F1C51" w:rsidRDefault="004E09B9" w:rsidP="005E14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E09B9" w:rsidRPr="007F1C51" w14:paraId="5AAF8549" w14:textId="77777777" w:rsidTr="005B3E76">
        <w:tc>
          <w:tcPr>
            <w:tcW w:w="5841" w:type="dxa"/>
          </w:tcPr>
          <w:p w14:paraId="429216A6" w14:textId="252812D4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E925F4" w:rsidRPr="007F1C51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7F1C51">
              <w:rPr>
                <w:rFonts w:ascii="Corbel" w:hAnsi="Corbel"/>
                <w:sz w:val="24"/>
                <w:szCs w:val="24"/>
              </w:rPr>
              <w:t>:</w:t>
            </w:r>
          </w:p>
          <w:p w14:paraId="797BC45B" w14:textId="762FAEF5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5E1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1C51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C28C009" w14:textId="1E57F2AE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-</w:t>
            </w:r>
            <w:r w:rsidR="005E1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1C51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3113" w:type="dxa"/>
          </w:tcPr>
          <w:p w14:paraId="625BDF2D" w14:textId="77777777" w:rsidR="004E09B9" w:rsidRPr="007F1C51" w:rsidRDefault="004E09B9" w:rsidP="005E14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8DAD3E" w14:textId="77777777" w:rsidR="004E09B9" w:rsidRPr="007F1C51" w:rsidRDefault="004E09B9" w:rsidP="005E14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  <w:p w14:paraId="4B3C12F1" w14:textId="77777777" w:rsidR="004E09B9" w:rsidRPr="007F1C51" w:rsidRDefault="004E09B9" w:rsidP="005E14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09B9" w:rsidRPr="007F1C51" w14:paraId="07EE8863" w14:textId="77777777" w:rsidTr="005B3E76">
        <w:tc>
          <w:tcPr>
            <w:tcW w:w="5841" w:type="dxa"/>
          </w:tcPr>
          <w:p w14:paraId="1A992447" w14:textId="77777777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studenta:</w:t>
            </w:r>
          </w:p>
          <w:p w14:paraId="00117AB5" w14:textId="304EFD65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-przygotowanie do egzaminu</w:t>
            </w:r>
          </w:p>
          <w:p w14:paraId="615BE441" w14:textId="25B7037D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399D2D19" w14:textId="77777777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5DD7EC87" w14:textId="77777777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-praca projektowa</w:t>
            </w:r>
          </w:p>
        </w:tc>
        <w:tc>
          <w:tcPr>
            <w:tcW w:w="3113" w:type="dxa"/>
          </w:tcPr>
          <w:p w14:paraId="5DDE32C8" w14:textId="77777777" w:rsidR="004E09B9" w:rsidRPr="007F1C51" w:rsidRDefault="004E09B9" w:rsidP="005E145B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</w:p>
          <w:p w14:paraId="0B4E1B82" w14:textId="15565EBE" w:rsidR="004E09B9" w:rsidRPr="007F1C51" w:rsidRDefault="004E09B9" w:rsidP="005E145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20</w:t>
            </w:r>
          </w:p>
          <w:p w14:paraId="19EF8372" w14:textId="506F68BD" w:rsidR="004E09B9" w:rsidRPr="007F1C51" w:rsidRDefault="004E09B9" w:rsidP="005E145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10</w:t>
            </w:r>
          </w:p>
          <w:p w14:paraId="4E820EB6" w14:textId="77777777" w:rsidR="004E09B9" w:rsidRPr="007F1C51" w:rsidRDefault="004E09B9" w:rsidP="005E145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27</w:t>
            </w:r>
          </w:p>
          <w:p w14:paraId="6E7B36B4" w14:textId="77777777" w:rsidR="004E09B9" w:rsidRPr="007F1C51" w:rsidRDefault="004E09B9" w:rsidP="005E145B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7F1C51">
              <w:rPr>
                <w:rFonts w:ascii="Corbel" w:hAnsi="Corbel" w:cs="Times New Roman"/>
                <w:sz w:val="24"/>
                <w:szCs w:val="24"/>
              </w:rPr>
              <w:t>15</w:t>
            </w:r>
          </w:p>
        </w:tc>
      </w:tr>
      <w:tr w:rsidR="004E09B9" w:rsidRPr="007F1C51" w14:paraId="59095868" w14:textId="77777777" w:rsidTr="005B3E76">
        <w:tc>
          <w:tcPr>
            <w:tcW w:w="5841" w:type="dxa"/>
          </w:tcPr>
          <w:p w14:paraId="64F2EE24" w14:textId="77777777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3" w:type="dxa"/>
          </w:tcPr>
          <w:p w14:paraId="56A6D369" w14:textId="77777777" w:rsidR="004E09B9" w:rsidRPr="007F1C51" w:rsidRDefault="004E09B9" w:rsidP="005E14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4E09B9" w:rsidRPr="007F1C51" w14:paraId="15CEF6BD" w14:textId="77777777" w:rsidTr="005B3E76">
        <w:tc>
          <w:tcPr>
            <w:tcW w:w="5841" w:type="dxa"/>
          </w:tcPr>
          <w:p w14:paraId="569171E2" w14:textId="77777777" w:rsidR="004E09B9" w:rsidRPr="007F1C51" w:rsidRDefault="004E09B9" w:rsidP="00104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1C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</w:tcPr>
          <w:p w14:paraId="24CADEB8" w14:textId="77777777" w:rsidR="004E09B9" w:rsidRPr="007F1C51" w:rsidRDefault="004E09B9" w:rsidP="005E14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C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FDC657C" w14:textId="77777777" w:rsidR="004E09B9" w:rsidRPr="007F1C51" w:rsidRDefault="004E09B9" w:rsidP="004E09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52E2210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D7563" w14:textId="77777777" w:rsidR="004E09B9" w:rsidRPr="007F1C51" w:rsidRDefault="004E09B9" w:rsidP="004E09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1C5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ED2BEF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B48EA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>6. PRAKTYKI ZAWODOWE W RAMACH PRZEDMIOTU</w:t>
      </w:r>
    </w:p>
    <w:p w14:paraId="5FE911B9" w14:textId="77777777" w:rsidR="004E09B9" w:rsidRPr="007F1C51" w:rsidRDefault="004E09B9" w:rsidP="004E09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09B9" w:rsidRPr="007F1C51" w14:paraId="4FD66ECC" w14:textId="77777777" w:rsidTr="00104F7C">
        <w:trPr>
          <w:trHeight w:val="397"/>
        </w:trPr>
        <w:tc>
          <w:tcPr>
            <w:tcW w:w="3544" w:type="dxa"/>
          </w:tcPr>
          <w:p w14:paraId="0B59C273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8559E5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09B9" w:rsidRPr="007F1C51" w14:paraId="696BED31" w14:textId="77777777" w:rsidTr="00104F7C">
        <w:trPr>
          <w:trHeight w:val="397"/>
        </w:trPr>
        <w:tc>
          <w:tcPr>
            <w:tcW w:w="3544" w:type="dxa"/>
          </w:tcPr>
          <w:p w14:paraId="70656252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C79D84D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C776E4E" w14:textId="77777777" w:rsidR="004E09B9" w:rsidRPr="007F1C51" w:rsidRDefault="004E09B9" w:rsidP="004E09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56A3B0" w14:textId="77777777" w:rsidR="005B3E76" w:rsidRPr="007F1C51" w:rsidRDefault="005B3E76" w:rsidP="004E09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73F182" w14:textId="77777777" w:rsidR="005B3E76" w:rsidRPr="007F1C51" w:rsidRDefault="005B3E76" w:rsidP="004E09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3DB56" w14:textId="77777777" w:rsidR="005B3E76" w:rsidRPr="007F1C51" w:rsidRDefault="005B3E76" w:rsidP="004E09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CF89B1" w14:textId="3D04E00B" w:rsidR="004E09B9" w:rsidRPr="007F1C51" w:rsidRDefault="004E09B9" w:rsidP="004E09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1C51">
        <w:rPr>
          <w:rFonts w:ascii="Corbel" w:hAnsi="Corbel"/>
          <w:smallCaps w:val="0"/>
          <w:szCs w:val="24"/>
        </w:rPr>
        <w:t xml:space="preserve">7. LITERATURA </w:t>
      </w:r>
    </w:p>
    <w:p w14:paraId="00E21FC0" w14:textId="77777777" w:rsidR="004E09B9" w:rsidRPr="007F1C51" w:rsidRDefault="004E09B9" w:rsidP="004E09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09B9" w:rsidRPr="007F1C51" w14:paraId="2A2EEBCA" w14:textId="77777777" w:rsidTr="00104F7C">
        <w:trPr>
          <w:trHeight w:val="397"/>
        </w:trPr>
        <w:tc>
          <w:tcPr>
            <w:tcW w:w="5000" w:type="pct"/>
          </w:tcPr>
          <w:p w14:paraId="7DE8B10F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F1C5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2DD8203" w14:textId="272B1FED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C51">
              <w:rPr>
                <w:rFonts w:ascii="Corbel" w:hAnsi="Corbel"/>
                <w:b w:val="0"/>
                <w:smallCaps w:val="0"/>
                <w:szCs w:val="24"/>
              </w:rPr>
              <w:t>Clarkin, J. F., Fonagy, P., Gabbard, G. O. (2013). Psychoterapia psychodynamiczna zaburzeń osobowości</w:t>
            </w:r>
            <w:r w:rsidR="00E925F4" w:rsidRPr="007F1C51">
              <w:rPr>
                <w:rFonts w:ascii="Corbel" w:hAnsi="Corbel"/>
                <w:b w:val="0"/>
                <w:smallCaps w:val="0"/>
                <w:szCs w:val="24"/>
              </w:rPr>
              <w:t xml:space="preserve"> (wybrane zagadnienia)</w:t>
            </w:r>
            <w:r w:rsidRPr="007F1C51">
              <w:rPr>
                <w:rFonts w:ascii="Corbel" w:hAnsi="Corbel"/>
                <w:b w:val="0"/>
                <w:smallCaps w:val="0"/>
                <w:szCs w:val="24"/>
              </w:rPr>
              <w:t>. Kraków: Wydawnictwo Uniwersytetu Jagiellońskiego.</w:t>
            </w:r>
          </w:p>
          <w:p w14:paraId="66D19251" w14:textId="566E163B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F95DD3">
              <w:rPr>
                <w:rFonts w:ascii="Corbel" w:hAnsi="Corbel"/>
                <w:color w:val="333333"/>
              </w:rPr>
              <w:t xml:space="preserve">Oldham, J. M., Morris, L. B. (2019). </w:t>
            </w:r>
            <w:r w:rsidRPr="007F1C51">
              <w:rPr>
                <w:rFonts w:ascii="Corbel" w:hAnsi="Corbel"/>
                <w:color w:val="333333"/>
              </w:rPr>
              <w:t>Twój psychologiczny autoportret. Dlaczego czujesz, kochasz, myślisz, postępujesz właśnie tak</w:t>
            </w:r>
            <w:r w:rsidR="00E925F4" w:rsidRPr="007F1C51">
              <w:rPr>
                <w:rFonts w:ascii="Corbel" w:hAnsi="Corbel"/>
                <w:color w:val="333333"/>
              </w:rPr>
              <w:t xml:space="preserve"> (wybrane zagadnienia)</w:t>
            </w:r>
            <w:r w:rsidRPr="007F1C51">
              <w:rPr>
                <w:rFonts w:ascii="Corbel" w:hAnsi="Corbel"/>
                <w:color w:val="333333"/>
              </w:rPr>
              <w:t>. Warszawa: Wydawnictwo Czarna Owca.</w:t>
            </w:r>
          </w:p>
          <w:p w14:paraId="10E7167A" w14:textId="59A6C2CD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Cierpiałkowska L. Soroko E. red. (2014). Zaburzenia osobowości. Problemy diagnozy klinicznej</w:t>
            </w:r>
            <w:r w:rsidR="00E925F4" w:rsidRPr="007F1C51">
              <w:rPr>
                <w:rFonts w:ascii="Corbel" w:hAnsi="Corbel"/>
                <w:color w:val="333333"/>
              </w:rPr>
              <w:t xml:space="preserve"> (wybrane zagadnienia)</w:t>
            </w:r>
            <w:r w:rsidRPr="007F1C51">
              <w:rPr>
                <w:rFonts w:ascii="Corbel" w:hAnsi="Corbel"/>
                <w:color w:val="333333"/>
              </w:rPr>
              <w:t>. Poznań: Wydawnictwo Naukowe UAM.</w:t>
            </w:r>
          </w:p>
          <w:p w14:paraId="0C561320" w14:textId="318F84F9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Cierpiałkowska, L. (red.). (2008). Psychologia zaburzeń osobowości</w:t>
            </w:r>
            <w:r w:rsidR="00E925F4" w:rsidRPr="007F1C51">
              <w:rPr>
                <w:rFonts w:ascii="Corbel" w:hAnsi="Corbel"/>
                <w:color w:val="333333"/>
              </w:rPr>
              <w:t xml:space="preserve"> (wybrane zagadnienia)</w:t>
            </w:r>
            <w:r w:rsidRPr="007F1C51">
              <w:rPr>
                <w:rFonts w:ascii="Corbel" w:hAnsi="Corbel"/>
                <w:color w:val="333333"/>
              </w:rPr>
              <w:t>. Poznań: Wydawnictwo Naukowe UAM.</w:t>
            </w:r>
          </w:p>
          <w:p w14:paraId="5D286D11" w14:textId="121D3C08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Beck, A. T., Freeman, A., Davis, D. D. (2022). Terapia poznawcza zaburzeń osobowości</w:t>
            </w:r>
            <w:r w:rsidR="00E925F4" w:rsidRPr="007F1C51">
              <w:rPr>
                <w:rFonts w:ascii="Corbel" w:hAnsi="Corbel"/>
                <w:color w:val="333333"/>
              </w:rPr>
              <w:t xml:space="preserve"> (wybrane zagadnienia)</w:t>
            </w:r>
            <w:r w:rsidRPr="007F1C51">
              <w:rPr>
                <w:rFonts w:ascii="Corbel" w:hAnsi="Corbel"/>
                <w:color w:val="333333"/>
              </w:rPr>
              <w:t>. Kraków: Wydawnictwo Uniwersytetu Jagiellońskiego.</w:t>
            </w:r>
          </w:p>
          <w:p w14:paraId="72ED1916" w14:textId="2C3CBBC6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Millon,T. Davis, R. (2009).Zaburzenia osobowości we współczesnym świecie</w:t>
            </w:r>
            <w:r w:rsidR="00E925F4" w:rsidRPr="007F1C51">
              <w:rPr>
                <w:rFonts w:ascii="Corbel" w:hAnsi="Corbel"/>
                <w:color w:val="333333"/>
              </w:rPr>
              <w:t xml:space="preserve"> (wybrane zagadnienia)</w:t>
            </w:r>
            <w:r w:rsidRPr="007F1C51">
              <w:rPr>
                <w:rFonts w:ascii="Corbel" w:hAnsi="Corbel"/>
                <w:color w:val="333333"/>
              </w:rPr>
              <w:t>. Warszawa: Instytut Psychologii Zdrowia.</w:t>
            </w:r>
          </w:p>
          <w:p w14:paraId="0CE8611F" w14:textId="285955E0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Kernberg, O., Selzer, M.A., Koenigsberg, H. W., Carr, A. C., Appelbaum, A. H. (2007). Psychodynamiczna terapia pacjentów borderline</w:t>
            </w:r>
            <w:r w:rsidR="00E925F4" w:rsidRPr="007F1C51">
              <w:rPr>
                <w:rFonts w:ascii="Corbel" w:hAnsi="Corbel"/>
                <w:color w:val="333333"/>
              </w:rPr>
              <w:t xml:space="preserve"> (wybrane zagadnienia)</w:t>
            </w:r>
            <w:r w:rsidRPr="007F1C51">
              <w:rPr>
                <w:rFonts w:ascii="Corbel" w:hAnsi="Corbel"/>
                <w:color w:val="333333"/>
              </w:rPr>
              <w:t>. Gdańsk, GWP.</w:t>
            </w:r>
          </w:p>
          <w:p w14:paraId="49E2AD1D" w14:textId="2DECF709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lastRenderedPageBreak/>
              <w:t>Klajs K. (2017). Poznawanie pacjenta w psychoterapii Ericksonowskiej</w:t>
            </w:r>
            <w:r w:rsidR="00E925F4" w:rsidRPr="007F1C51">
              <w:rPr>
                <w:rFonts w:ascii="Corbel" w:hAnsi="Corbel"/>
                <w:color w:val="333333"/>
              </w:rPr>
              <w:t xml:space="preserve"> (wybrane zagadnienia)</w:t>
            </w:r>
            <w:r w:rsidRPr="007F1C51">
              <w:rPr>
                <w:rFonts w:ascii="Corbel" w:hAnsi="Corbel"/>
                <w:color w:val="333333"/>
              </w:rPr>
              <w:t>. Poznań: Wydawnictwo Zysk i S-ka.</w:t>
            </w:r>
          </w:p>
          <w:p w14:paraId="7EB6141F" w14:textId="77777777" w:rsidR="004E09B9" w:rsidRPr="007F1C51" w:rsidRDefault="004E09B9" w:rsidP="00104F7C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 w:cs="Times New Roman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4E09B9" w:rsidRPr="007F1C51" w14:paraId="3FB5F5B9" w14:textId="77777777" w:rsidTr="00104F7C">
        <w:trPr>
          <w:trHeight w:val="397"/>
        </w:trPr>
        <w:tc>
          <w:tcPr>
            <w:tcW w:w="5000" w:type="pct"/>
          </w:tcPr>
          <w:p w14:paraId="6518680B" w14:textId="77777777" w:rsidR="004E09B9" w:rsidRPr="007F1C51" w:rsidRDefault="004E09B9" w:rsidP="00104F7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F1C51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45C48A8" w14:textId="77777777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 xml:space="preserve">First, M.B. (2016). DSM-5. Podręcznik diagnozy różnicowej. Wrocław: Edra Urban &amp; Partner. </w:t>
            </w:r>
          </w:p>
          <w:p w14:paraId="135C4CFF" w14:textId="77777777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Gałecki P. Badanie stanu psychicznego. Rozpoznania według ICD-11. (2022). Wrocław: Edra Urban &amp; Partner.</w:t>
            </w:r>
          </w:p>
          <w:p w14:paraId="57027EC5" w14:textId="77777777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Morrison, J., (2016). DSM-5 bez tajemnic. Praktyczny przewodnik dla klinicystów.Kraków; Wyd. UJ.</w:t>
            </w:r>
          </w:p>
          <w:p w14:paraId="15C624E2" w14:textId="77777777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Cierpiałkowska, L. (2022). </w:t>
            </w:r>
            <w:r w:rsidRPr="007F1C51">
              <w:rPr>
                <w:rStyle w:val="Uwydatnienie"/>
                <w:rFonts w:ascii="Corbel" w:hAnsi="Corbel"/>
                <w:i w:val="0"/>
                <w:iCs w:val="0"/>
                <w:color w:val="333333"/>
              </w:rPr>
              <w:t>Psychopatologia</w:t>
            </w:r>
            <w:r w:rsidRPr="007F1C51">
              <w:rPr>
                <w:rFonts w:ascii="Corbel" w:hAnsi="Corbel"/>
                <w:i/>
                <w:iCs/>
                <w:color w:val="333333"/>
              </w:rPr>
              <w:t>.</w:t>
            </w:r>
            <w:r w:rsidRPr="007F1C51">
              <w:rPr>
                <w:rFonts w:ascii="Corbel" w:hAnsi="Corbel"/>
                <w:color w:val="333333"/>
              </w:rPr>
              <w:t xml:space="preserve"> Warszawa: Scholar.</w:t>
            </w:r>
          </w:p>
          <w:p w14:paraId="234F43F4" w14:textId="77777777" w:rsidR="00E925F4" w:rsidRPr="007F1C51" w:rsidRDefault="00E925F4" w:rsidP="00E925F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Augustynek, A. (2015). Psychopatologia człowieka dorosłego. Warszawa: Diffin.</w:t>
            </w:r>
          </w:p>
          <w:p w14:paraId="32EEB365" w14:textId="77777777" w:rsidR="00E925F4" w:rsidRPr="007F1C51" w:rsidRDefault="00E925F4" w:rsidP="00E925F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Gabbard, G. O. (2009). Psychiatria psychodynamiczna w praktyce klinicznej. Kraków: Wydawnictwo Uniwersytetu Jagiellońskiego.</w:t>
            </w:r>
          </w:p>
          <w:p w14:paraId="6D81B95B" w14:textId="77777777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proofErr w:type="spellStart"/>
            <w:r w:rsidRPr="00F95DD3">
              <w:rPr>
                <w:rFonts w:ascii="Corbel" w:hAnsi="Corbel"/>
                <w:color w:val="333333"/>
              </w:rPr>
              <w:t>Seligman</w:t>
            </w:r>
            <w:proofErr w:type="spellEnd"/>
            <w:r w:rsidRPr="00F95DD3">
              <w:rPr>
                <w:rFonts w:ascii="Corbel" w:hAnsi="Corbel"/>
                <w:color w:val="333333"/>
              </w:rPr>
              <w:t xml:space="preserve">. M., Walker E., </w:t>
            </w:r>
            <w:proofErr w:type="spellStart"/>
            <w:r w:rsidRPr="00F95DD3">
              <w:rPr>
                <w:rFonts w:ascii="Corbel" w:hAnsi="Corbel"/>
                <w:color w:val="333333"/>
              </w:rPr>
              <w:t>Rosenhan</w:t>
            </w:r>
            <w:proofErr w:type="spellEnd"/>
            <w:r w:rsidRPr="00F95DD3">
              <w:rPr>
                <w:rFonts w:ascii="Corbel" w:hAnsi="Corbel"/>
                <w:color w:val="333333"/>
              </w:rPr>
              <w:t xml:space="preserve"> D. (2017) Psychopatologia. </w:t>
            </w:r>
            <w:r w:rsidRPr="007F1C51">
              <w:rPr>
                <w:rFonts w:ascii="Corbel" w:hAnsi="Corbel"/>
                <w:color w:val="333333"/>
              </w:rPr>
              <w:t>Poznań: Zysk i S-ka.</w:t>
            </w:r>
          </w:p>
          <w:p w14:paraId="24B0CE4C" w14:textId="77777777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Pasternak, J., Perenc, L., Radochoński, M.  (2017). Podstawy psychopatologii dla pedagogów. Wydawnictwo Uniwersytetu Rzeszowskiego.</w:t>
            </w:r>
          </w:p>
          <w:p w14:paraId="2DE7055D" w14:textId="77777777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color w:val="333333"/>
              </w:rPr>
            </w:pPr>
            <w:r w:rsidRPr="007F1C51">
              <w:rPr>
                <w:rFonts w:ascii="Corbel" w:hAnsi="Corbel"/>
                <w:color w:val="333333"/>
              </w:rPr>
              <w:t>Cierpiałkowska, L. Sęk H. (red.).  (2020). Psychologia kliniczna. Warszawa: PWN.</w:t>
            </w:r>
          </w:p>
          <w:p w14:paraId="12C58CC4" w14:textId="77777777" w:rsidR="004E09B9" w:rsidRPr="007F1C51" w:rsidRDefault="004E09B9" w:rsidP="00104F7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rFonts w:ascii="Corbel" w:hAnsi="Corbel"/>
                <w:b/>
                <w:i/>
                <w:smallCaps/>
                <w:color w:val="000000"/>
              </w:rPr>
            </w:pPr>
            <w:r w:rsidRPr="007F1C51">
              <w:rPr>
                <w:rFonts w:ascii="Corbel" w:hAnsi="Corbel"/>
                <w:color w:val="333333"/>
              </w:rPr>
              <w:t>Sęk, H. (red.) (2013) </w:t>
            </w:r>
            <w:r w:rsidRPr="007F1C51">
              <w:rPr>
                <w:rStyle w:val="Uwydatnienie"/>
                <w:rFonts w:ascii="Corbel" w:hAnsi="Corbel"/>
                <w:i w:val="0"/>
                <w:iCs w:val="0"/>
                <w:color w:val="333333"/>
              </w:rPr>
              <w:t>Psychologia kliniczna</w:t>
            </w:r>
            <w:r w:rsidRPr="007F1C51">
              <w:rPr>
                <w:rFonts w:ascii="Corbel" w:hAnsi="Corbel"/>
                <w:color w:val="333333"/>
              </w:rPr>
              <w:t>. Tom 1-2. Warszawa: Wydawnictwo Naukowe PWN.</w:t>
            </w:r>
          </w:p>
        </w:tc>
      </w:tr>
    </w:tbl>
    <w:p w14:paraId="42A08EBA" w14:textId="77777777" w:rsidR="004E09B9" w:rsidRPr="007F1C51" w:rsidRDefault="004E09B9" w:rsidP="004E09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904B37" w14:textId="77777777" w:rsidR="004E09B9" w:rsidRPr="007F1C51" w:rsidRDefault="004E09B9" w:rsidP="004E09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6AEDFF" w14:textId="1ED9789C" w:rsidR="004E09B9" w:rsidRPr="007F1C51" w:rsidRDefault="004E09B9" w:rsidP="005B3E76">
      <w:pPr>
        <w:pStyle w:val="Punktygwne"/>
        <w:spacing w:before="0" w:after="0"/>
        <w:ind w:left="360"/>
        <w:rPr>
          <w:rFonts w:ascii="Corbel" w:hAnsi="Corbel"/>
        </w:rPr>
      </w:pPr>
      <w:r w:rsidRPr="007F1C5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E09B9" w:rsidRPr="007F1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620139294">
    <w:abstractNumId w:val="0"/>
  </w:num>
  <w:num w:numId="2" w16cid:durableId="940991358">
    <w:abstractNumId w:val="1"/>
  </w:num>
  <w:num w:numId="3" w16cid:durableId="1654874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9B9"/>
    <w:rsid w:val="00006511"/>
    <w:rsid w:val="00010F20"/>
    <w:rsid w:val="00021B0C"/>
    <w:rsid w:val="000D32D9"/>
    <w:rsid w:val="001261B9"/>
    <w:rsid w:val="00161345"/>
    <w:rsid w:val="00161731"/>
    <w:rsid w:val="0016502D"/>
    <w:rsid w:val="00173DEB"/>
    <w:rsid w:val="001772A8"/>
    <w:rsid w:val="002070C4"/>
    <w:rsid w:val="00292675"/>
    <w:rsid w:val="00361D8D"/>
    <w:rsid w:val="003E4700"/>
    <w:rsid w:val="003F1C6A"/>
    <w:rsid w:val="00481F83"/>
    <w:rsid w:val="004D0D85"/>
    <w:rsid w:val="004E09B9"/>
    <w:rsid w:val="005B3E76"/>
    <w:rsid w:val="005B467B"/>
    <w:rsid w:val="005D3027"/>
    <w:rsid w:val="005D7595"/>
    <w:rsid w:val="005E145B"/>
    <w:rsid w:val="00671285"/>
    <w:rsid w:val="007A1FFB"/>
    <w:rsid w:val="007E5D8F"/>
    <w:rsid w:val="007F1C51"/>
    <w:rsid w:val="008406A0"/>
    <w:rsid w:val="008601EC"/>
    <w:rsid w:val="008A6A86"/>
    <w:rsid w:val="009332B1"/>
    <w:rsid w:val="009647EF"/>
    <w:rsid w:val="00A6739B"/>
    <w:rsid w:val="00A85923"/>
    <w:rsid w:val="00B50D76"/>
    <w:rsid w:val="00BE3651"/>
    <w:rsid w:val="00C06210"/>
    <w:rsid w:val="00CD40C5"/>
    <w:rsid w:val="00E12D5C"/>
    <w:rsid w:val="00E50499"/>
    <w:rsid w:val="00E925F4"/>
    <w:rsid w:val="00F407A2"/>
    <w:rsid w:val="00F444A1"/>
    <w:rsid w:val="00F75886"/>
    <w:rsid w:val="00F95DD3"/>
    <w:rsid w:val="00FA55F4"/>
    <w:rsid w:val="00FD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0981"/>
  <w15:chartTrackingRefBased/>
  <w15:docId w15:val="{223F9B04-E94C-459E-9834-9BB60AA1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9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09B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E09B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4E09B9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4E09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09B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09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4E09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09B9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4E09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09B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E0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E09B9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09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09B9"/>
  </w:style>
  <w:style w:type="character" w:styleId="Odwoaniedokomentarza">
    <w:name w:val="annotation reference"/>
    <w:basedOn w:val="Domylnaczcionkaakapitu"/>
    <w:uiPriority w:val="99"/>
    <w:semiHidden/>
    <w:unhideWhenUsed/>
    <w:rsid w:val="009647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7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7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4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47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1513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Gosztyła</dc:creator>
  <cp:keywords/>
  <dc:description/>
  <cp:lastModifiedBy>Anna Wańczyk-Welc</cp:lastModifiedBy>
  <cp:revision>3</cp:revision>
  <dcterms:created xsi:type="dcterms:W3CDTF">2024-04-24T16:19:00Z</dcterms:created>
  <dcterms:modified xsi:type="dcterms:W3CDTF">2024-04-25T00:13:00Z</dcterms:modified>
</cp:coreProperties>
</file>